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C47" w:rsidRPr="00E95C47" w:rsidRDefault="00E95C47" w:rsidP="00E95C47">
      <w:pPr>
        <w:spacing w:before="1" w:after="0" w:line="240" w:lineRule="auto"/>
        <w:ind w:left="1678" w:right="1078"/>
        <w:jc w:val="center"/>
        <w:rPr>
          <w:rFonts w:ascii="Times New Roman" w:eastAsia="Times New Roman" w:hAnsi="Times New Roman" w:cs="Times New Roman"/>
          <w:b/>
          <w:sz w:val="24"/>
          <w:szCs w:val="24"/>
          <w:lang w:val="en-US"/>
        </w:rPr>
      </w:pPr>
      <w:r w:rsidRPr="00E95C47">
        <w:rPr>
          <w:rFonts w:ascii="Times New Roman" w:eastAsia="Times New Roman" w:hAnsi="Times New Roman" w:cs="Times New Roman"/>
          <w:b/>
          <w:sz w:val="24"/>
          <w:szCs w:val="24"/>
          <w:lang w:val="en-US"/>
        </w:rPr>
        <w:t>2020/2021 EĞİTİM-</w:t>
      </w:r>
      <w:proofErr w:type="gramStart"/>
      <w:r w:rsidRPr="00E95C47">
        <w:rPr>
          <w:rFonts w:ascii="Times New Roman" w:eastAsia="Times New Roman" w:hAnsi="Times New Roman" w:cs="Times New Roman"/>
          <w:b/>
          <w:sz w:val="24"/>
          <w:szCs w:val="24"/>
          <w:lang w:val="en-US"/>
        </w:rPr>
        <w:t>ÖĞRETİM  YILI</w:t>
      </w:r>
      <w:proofErr w:type="gramEnd"/>
      <w:r w:rsidRPr="00E95C47">
        <w:rPr>
          <w:rFonts w:ascii="Times New Roman" w:eastAsia="Times New Roman" w:hAnsi="Times New Roman" w:cs="Times New Roman"/>
          <w:b/>
          <w:sz w:val="24"/>
          <w:szCs w:val="24"/>
          <w:lang w:val="en-US"/>
        </w:rPr>
        <w:t xml:space="preserve"> </w:t>
      </w:r>
    </w:p>
    <w:p w:rsidR="00E95C47" w:rsidRDefault="00E95C47" w:rsidP="00E95C47">
      <w:pPr>
        <w:pStyle w:val="Balk1"/>
      </w:pPr>
      <w:r w:rsidRPr="00E95C47">
        <w:t xml:space="preserve"> </w:t>
      </w:r>
      <w:r w:rsidR="00A93F20" w:rsidRPr="00A93F20">
        <w:t>EĞITIM KURUMU SINIF</w:t>
      </w:r>
      <w:r w:rsidR="00A93F20">
        <w:t>/ALAN ZÜMRE BAŞKANLARI KURULU</w:t>
      </w:r>
      <w:r w:rsidR="00A93F20" w:rsidRPr="00A93F20">
        <w:t xml:space="preserve"> </w:t>
      </w:r>
      <w:r w:rsidRPr="00E95C47">
        <w:t xml:space="preserve">TOPLANTISI </w:t>
      </w:r>
    </w:p>
    <w:p w:rsidR="0028025E" w:rsidRDefault="0028025E" w:rsidP="00E95C47">
      <w:pPr>
        <w:spacing w:after="0" w:line="240" w:lineRule="auto"/>
        <w:ind w:firstLine="142"/>
        <w:jc w:val="both"/>
        <w:rPr>
          <w:rFonts w:ascii="Times New Roman" w:eastAsia="Times New Roman" w:hAnsi="Times New Roman" w:cs="Times New Roman"/>
          <w:bCs/>
          <w:sz w:val="24"/>
          <w:szCs w:val="24"/>
          <w:lang w:eastAsia="tr-TR"/>
        </w:rPr>
      </w:pPr>
    </w:p>
    <w:p w:rsidR="00E95C47" w:rsidRPr="00BC0C5D" w:rsidRDefault="00E95C47" w:rsidP="00E95C47">
      <w:pPr>
        <w:spacing w:after="0" w:line="240" w:lineRule="auto"/>
        <w:ind w:firstLine="142"/>
        <w:jc w:val="both"/>
        <w:rPr>
          <w:rFonts w:ascii="Times New Roman" w:eastAsia="Times New Roman" w:hAnsi="Times New Roman" w:cs="Times New Roman"/>
          <w:bCs/>
          <w:sz w:val="24"/>
          <w:szCs w:val="24"/>
          <w:lang w:eastAsia="tr-TR"/>
        </w:rPr>
      </w:pPr>
      <w:r w:rsidRPr="00BC0C5D">
        <w:rPr>
          <w:rFonts w:ascii="Times New Roman" w:eastAsia="Times New Roman" w:hAnsi="Times New Roman" w:cs="Times New Roman"/>
          <w:bCs/>
          <w:sz w:val="24"/>
          <w:szCs w:val="24"/>
          <w:lang w:eastAsia="tr-TR"/>
        </w:rPr>
        <w:t xml:space="preserve">TOPLANTI </w:t>
      </w:r>
      <w:proofErr w:type="gramStart"/>
      <w:r w:rsidRPr="00BC0C5D">
        <w:rPr>
          <w:rFonts w:ascii="Times New Roman" w:eastAsia="Times New Roman" w:hAnsi="Times New Roman" w:cs="Times New Roman"/>
          <w:bCs/>
          <w:sz w:val="24"/>
          <w:szCs w:val="24"/>
          <w:lang w:eastAsia="tr-TR"/>
        </w:rPr>
        <w:t xml:space="preserve">TARİHİ : </w:t>
      </w:r>
      <w:r w:rsidR="008A4DE4">
        <w:rPr>
          <w:rFonts w:ascii="Times New Roman" w:eastAsia="Times New Roman" w:hAnsi="Times New Roman" w:cs="Times New Roman"/>
          <w:bCs/>
          <w:sz w:val="24"/>
          <w:szCs w:val="24"/>
          <w:lang w:eastAsia="tr-TR"/>
        </w:rPr>
        <w:t>2</w:t>
      </w:r>
      <w:r w:rsidR="00F36277">
        <w:rPr>
          <w:rFonts w:ascii="Times New Roman" w:eastAsia="Times New Roman" w:hAnsi="Times New Roman" w:cs="Times New Roman"/>
          <w:bCs/>
          <w:sz w:val="24"/>
          <w:szCs w:val="24"/>
          <w:lang w:eastAsia="tr-TR"/>
        </w:rPr>
        <w:t>6</w:t>
      </w:r>
      <w:proofErr w:type="gramEnd"/>
      <w:r w:rsidRPr="00BC0C5D">
        <w:rPr>
          <w:rFonts w:ascii="Times New Roman" w:eastAsia="Times New Roman" w:hAnsi="Times New Roman" w:cs="Times New Roman"/>
          <w:bCs/>
          <w:sz w:val="24"/>
          <w:szCs w:val="24"/>
          <w:lang w:eastAsia="tr-TR"/>
        </w:rPr>
        <w:t>/08/2020</w:t>
      </w:r>
    </w:p>
    <w:p w:rsidR="00E95C47" w:rsidRPr="00BC0C5D" w:rsidRDefault="00E95C47" w:rsidP="00E95C47">
      <w:pPr>
        <w:spacing w:after="0" w:line="240" w:lineRule="auto"/>
        <w:ind w:firstLine="142"/>
        <w:jc w:val="both"/>
        <w:rPr>
          <w:rFonts w:ascii="Times New Roman" w:eastAsia="Times New Roman" w:hAnsi="Times New Roman" w:cs="Times New Roman"/>
          <w:bCs/>
          <w:sz w:val="24"/>
          <w:szCs w:val="24"/>
          <w:lang w:eastAsia="tr-TR"/>
        </w:rPr>
      </w:pPr>
      <w:r w:rsidRPr="00BC0C5D">
        <w:rPr>
          <w:rFonts w:ascii="Times New Roman" w:eastAsia="Times New Roman" w:hAnsi="Times New Roman" w:cs="Times New Roman"/>
          <w:bCs/>
          <w:sz w:val="24"/>
          <w:szCs w:val="24"/>
          <w:lang w:eastAsia="tr-TR"/>
        </w:rPr>
        <w:t>TOPLANTI YERİ</w:t>
      </w:r>
      <w:r w:rsidRPr="00BC0C5D">
        <w:rPr>
          <w:rFonts w:ascii="Times New Roman" w:eastAsia="Times New Roman" w:hAnsi="Times New Roman" w:cs="Times New Roman"/>
          <w:bCs/>
          <w:sz w:val="24"/>
          <w:szCs w:val="24"/>
          <w:lang w:eastAsia="tr-TR"/>
        </w:rPr>
        <w:tab/>
        <w:t xml:space="preserve">  : </w:t>
      </w:r>
      <w:r w:rsidR="008A4DE4" w:rsidRPr="008A4DE4">
        <w:rPr>
          <w:rFonts w:ascii="Times New Roman" w:eastAsia="Times New Roman" w:hAnsi="Times New Roman" w:cs="Times New Roman"/>
          <w:bCs/>
          <w:sz w:val="24"/>
          <w:szCs w:val="24"/>
          <w:lang w:eastAsia="tr-TR"/>
        </w:rPr>
        <w:t>Ereğli Mesleki ve</w:t>
      </w:r>
      <w:r w:rsidR="008A4DE4">
        <w:rPr>
          <w:rFonts w:ascii="Times New Roman" w:eastAsia="Times New Roman" w:hAnsi="Times New Roman" w:cs="Times New Roman"/>
          <w:bCs/>
          <w:sz w:val="24"/>
          <w:szCs w:val="24"/>
          <w:lang w:eastAsia="tr-TR"/>
        </w:rPr>
        <w:t xml:space="preserve"> Teknik Anadolu Lisesi</w:t>
      </w:r>
    </w:p>
    <w:p w:rsidR="00E95C47" w:rsidRDefault="00E95C47" w:rsidP="00E95C47">
      <w:pPr>
        <w:spacing w:after="0" w:line="240" w:lineRule="auto"/>
        <w:ind w:firstLine="142"/>
        <w:jc w:val="both"/>
        <w:rPr>
          <w:rFonts w:ascii="Times New Roman" w:eastAsia="Times New Roman" w:hAnsi="Times New Roman" w:cs="Times New Roman"/>
          <w:bCs/>
          <w:sz w:val="24"/>
          <w:szCs w:val="24"/>
          <w:lang w:eastAsia="tr-TR"/>
        </w:rPr>
      </w:pPr>
      <w:r w:rsidRPr="00BC0C5D">
        <w:rPr>
          <w:rFonts w:ascii="Times New Roman" w:eastAsia="Times New Roman" w:hAnsi="Times New Roman" w:cs="Times New Roman"/>
          <w:bCs/>
          <w:sz w:val="24"/>
          <w:szCs w:val="24"/>
          <w:lang w:eastAsia="tr-TR"/>
        </w:rPr>
        <w:t>TOPLANTI NO</w:t>
      </w:r>
      <w:r w:rsidRPr="00BC0C5D">
        <w:rPr>
          <w:rFonts w:ascii="Times New Roman" w:eastAsia="Times New Roman" w:hAnsi="Times New Roman" w:cs="Times New Roman"/>
          <w:bCs/>
          <w:sz w:val="24"/>
          <w:szCs w:val="24"/>
          <w:lang w:eastAsia="tr-TR"/>
        </w:rPr>
        <w:tab/>
        <w:t xml:space="preserve">  : </w:t>
      </w:r>
      <w:r w:rsidR="008A4DE4">
        <w:rPr>
          <w:rFonts w:ascii="Times New Roman" w:eastAsia="Times New Roman" w:hAnsi="Times New Roman" w:cs="Times New Roman"/>
          <w:bCs/>
          <w:sz w:val="24"/>
          <w:szCs w:val="24"/>
          <w:lang w:eastAsia="tr-TR"/>
        </w:rPr>
        <w:t>2020/1</w:t>
      </w:r>
    </w:p>
    <w:p w:rsidR="00E95C47" w:rsidRPr="00BC0C5D" w:rsidRDefault="0028025E" w:rsidP="0028025E">
      <w:pPr>
        <w:spacing w:after="0" w:line="240" w:lineRule="exact"/>
        <w:ind w:left="3321" w:right="3501"/>
        <w:jc w:val="center"/>
        <w:rPr>
          <w:rFonts w:ascii="Times New Roman" w:eastAsia="Times New Roman" w:hAnsi="Times New Roman" w:cs="Times New Roman"/>
          <w:bCs/>
          <w:sz w:val="24"/>
          <w:szCs w:val="24"/>
          <w:lang w:eastAsia="tr-TR"/>
        </w:rPr>
      </w:pPr>
      <w:r>
        <w:rPr>
          <w:b/>
          <w:spacing w:val="-3"/>
          <w:position w:val="-1"/>
        </w:rPr>
        <w:t>Z</w:t>
      </w:r>
      <w:r>
        <w:rPr>
          <w:b/>
          <w:spacing w:val="-1"/>
          <w:position w:val="-1"/>
        </w:rPr>
        <w:t>Ü</w:t>
      </w:r>
      <w:r>
        <w:rPr>
          <w:b/>
          <w:position w:val="-1"/>
        </w:rPr>
        <w:t>MRE</w:t>
      </w:r>
      <w:r>
        <w:rPr>
          <w:b/>
          <w:spacing w:val="-2"/>
          <w:position w:val="-1"/>
        </w:rPr>
        <w:t xml:space="preserve"> </w:t>
      </w:r>
      <w:r>
        <w:rPr>
          <w:b/>
          <w:spacing w:val="1"/>
          <w:position w:val="-1"/>
        </w:rPr>
        <w:t>B</w:t>
      </w:r>
      <w:r>
        <w:rPr>
          <w:b/>
          <w:spacing w:val="-1"/>
          <w:position w:val="-1"/>
        </w:rPr>
        <w:t>A</w:t>
      </w:r>
      <w:r>
        <w:rPr>
          <w:b/>
          <w:position w:val="-1"/>
        </w:rPr>
        <w:t>ŞKA</w:t>
      </w:r>
      <w:r>
        <w:rPr>
          <w:b/>
          <w:spacing w:val="-1"/>
          <w:position w:val="-1"/>
        </w:rPr>
        <w:t>NLAR</w:t>
      </w:r>
      <w:r>
        <w:rPr>
          <w:b/>
          <w:position w:val="-1"/>
        </w:rPr>
        <w:t>I</w:t>
      </w:r>
    </w:p>
    <w:tbl>
      <w:tblPr>
        <w:tblW w:w="0" w:type="auto"/>
        <w:tblInd w:w="219" w:type="dxa"/>
        <w:tblLayout w:type="fixed"/>
        <w:tblCellMar>
          <w:left w:w="0" w:type="dxa"/>
          <w:right w:w="0" w:type="dxa"/>
        </w:tblCellMar>
        <w:tblLook w:val="01E0" w:firstRow="1" w:lastRow="1" w:firstColumn="1" w:lastColumn="1" w:noHBand="0" w:noVBand="0"/>
      </w:tblPr>
      <w:tblGrid>
        <w:gridCol w:w="738"/>
        <w:gridCol w:w="2592"/>
        <w:gridCol w:w="2977"/>
        <w:gridCol w:w="2295"/>
      </w:tblGrid>
      <w:tr w:rsidR="00E95C47" w:rsidRPr="00E95C47" w:rsidTr="00C1564E">
        <w:trPr>
          <w:trHeight w:hRule="exact" w:val="546"/>
        </w:trPr>
        <w:tc>
          <w:tcPr>
            <w:tcW w:w="738" w:type="dxa"/>
            <w:tcBorders>
              <w:top w:val="single" w:sz="5" w:space="0" w:color="000000"/>
              <w:left w:val="single" w:sz="4" w:space="0" w:color="000000"/>
              <w:bottom w:val="single" w:sz="5" w:space="0" w:color="000000"/>
              <w:right w:val="single" w:sz="4" w:space="0" w:color="000000"/>
            </w:tcBorders>
            <w:vAlign w:val="center"/>
          </w:tcPr>
          <w:p w:rsidR="00E95C47" w:rsidRPr="00E95C47" w:rsidRDefault="00E95C47" w:rsidP="00D57065">
            <w:pPr>
              <w:spacing w:after="0" w:line="240" w:lineRule="exact"/>
              <w:ind w:left="103"/>
              <w:jc w:val="center"/>
              <w:rPr>
                <w:rFonts w:ascii="Times New Roman" w:eastAsia="Times New Roman" w:hAnsi="Times New Roman" w:cs="Times New Roman"/>
                <w:lang w:val="en-US"/>
              </w:rPr>
            </w:pPr>
            <w:r w:rsidRPr="00E95C47">
              <w:rPr>
                <w:rFonts w:ascii="Times New Roman" w:eastAsia="Times New Roman" w:hAnsi="Times New Roman" w:cs="Times New Roman"/>
                <w:b/>
                <w:lang w:val="en-US"/>
              </w:rPr>
              <w:t>SI</w:t>
            </w:r>
            <w:r w:rsidRPr="00E95C47">
              <w:rPr>
                <w:rFonts w:ascii="Times New Roman" w:eastAsia="Times New Roman" w:hAnsi="Times New Roman" w:cs="Times New Roman"/>
                <w:b/>
                <w:spacing w:val="-1"/>
                <w:lang w:val="en-US"/>
              </w:rPr>
              <w:t>R</w:t>
            </w:r>
            <w:r w:rsidRPr="00E95C47">
              <w:rPr>
                <w:rFonts w:ascii="Times New Roman" w:eastAsia="Times New Roman" w:hAnsi="Times New Roman" w:cs="Times New Roman"/>
                <w:b/>
                <w:lang w:val="en-US"/>
              </w:rPr>
              <w:t>A</w:t>
            </w:r>
          </w:p>
          <w:p w:rsidR="00E95C47" w:rsidRPr="00E95C47" w:rsidRDefault="00E95C47" w:rsidP="00D57065">
            <w:pPr>
              <w:spacing w:after="0" w:line="240" w:lineRule="auto"/>
              <w:ind w:left="198"/>
              <w:jc w:val="center"/>
              <w:rPr>
                <w:rFonts w:ascii="Times New Roman" w:eastAsia="Times New Roman" w:hAnsi="Times New Roman" w:cs="Times New Roman"/>
                <w:lang w:val="en-US"/>
              </w:rPr>
            </w:pPr>
            <w:r w:rsidRPr="00E95C47">
              <w:rPr>
                <w:rFonts w:ascii="Times New Roman" w:eastAsia="Times New Roman" w:hAnsi="Times New Roman" w:cs="Times New Roman"/>
                <w:b/>
                <w:spacing w:val="-1"/>
                <w:lang w:val="en-US"/>
              </w:rPr>
              <w:t>NO</w:t>
            </w:r>
          </w:p>
        </w:tc>
        <w:tc>
          <w:tcPr>
            <w:tcW w:w="2592" w:type="dxa"/>
            <w:tcBorders>
              <w:top w:val="single" w:sz="5" w:space="0" w:color="000000"/>
              <w:left w:val="single" w:sz="4" w:space="0" w:color="000000"/>
              <w:bottom w:val="single" w:sz="5" w:space="0" w:color="000000"/>
              <w:right w:val="single" w:sz="4" w:space="0" w:color="000000"/>
            </w:tcBorders>
            <w:vAlign w:val="center"/>
          </w:tcPr>
          <w:p w:rsidR="00E95C47" w:rsidRPr="00E95C47" w:rsidRDefault="00E95C47" w:rsidP="00D57065">
            <w:pPr>
              <w:spacing w:after="0" w:line="240" w:lineRule="exact"/>
              <w:ind w:left="41" w:hanging="41"/>
              <w:jc w:val="center"/>
              <w:rPr>
                <w:rFonts w:ascii="Times New Roman" w:eastAsia="Times New Roman" w:hAnsi="Times New Roman" w:cs="Times New Roman"/>
                <w:lang w:val="en-US"/>
              </w:rPr>
            </w:pPr>
            <w:r w:rsidRPr="00E95C47">
              <w:rPr>
                <w:rFonts w:ascii="Times New Roman" w:eastAsia="Times New Roman" w:hAnsi="Times New Roman" w:cs="Times New Roman"/>
                <w:b/>
                <w:spacing w:val="-1"/>
                <w:lang w:val="en-US"/>
              </w:rPr>
              <w:t>AD</w:t>
            </w:r>
            <w:r w:rsidRPr="00E95C47">
              <w:rPr>
                <w:rFonts w:ascii="Times New Roman" w:eastAsia="Times New Roman" w:hAnsi="Times New Roman" w:cs="Times New Roman"/>
                <w:b/>
                <w:lang w:val="en-US"/>
              </w:rPr>
              <w:t>I</w:t>
            </w:r>
            <w:r w:rsidRPr="00E95C47">
              <w:rPr>
                <w:rFonts w:ascii="Times New Roman" w:eastAsia="Times New Roman" w:hAnsi="Times New Roman" w:cs="Times New Roman"/>
                <w:b/>
                <w:spacing w:val="1"/>
                <w:lang w:val="en-US"/>
              </w:rPr>
              <w:t>-</w:t>
            </w:r>
            <w:r w:rsidRPr="00E95C47">
              <w:rPr>
                <w:rFonts w:ascii="Times New Roman" w:eastAsia="Times New Roman" w:hAnsi="Times New Roman" w:cs="Times New Roman"/>
                <w:b/>
                <w:lang w:val="en-US"/>
              </w:rPr>
              <w:t>S</w:t>
            </w:r>
            <w:r w:rsidRPr="00E95C47">
              <w:rPr>
                <w:rFonts w:ascii="Times New Roman" w:eastAsia="Times New Roman" w:hAnsi="Times New Roman" w:cs="Times New Roman"/>
                <w:b/>
                <w:spacing w:val="-1"/>
                <w:lang w:val="en-US"/>
              </w:rPr>
              <w:t>O</w:t>
            </w:r>
            <w:r w:rsidRPr="00E95C47">
              <w:rPr>
                <w:rFonts w:ascii="Times New Roman" w:eastAsia="Times New Roman" w:hAnsi="Times New Roman" w:cs="Times New Roman"/>
                <w:b/>
                <w:spacing w:val="1"/>
                <w:lang w:val="en-US"/>
              </w:rPr>
              <w:t>Y</w:t>
            </w:r>
            <w:r w:rsidRPr="00E95C47">
              <w:rPr>
                <w:rFonts w:ascii="Times New Roman" w:eastAsia="Times New Roman" w:hAnsi="Times New Roman" w:cs="Times New Roman"/>
                <w:b/>
                <w:spacing w:val="-1"/>
                <w:lang w:val="en-US"/>
              </w:rPr>
              <w:t>AD</w:t>
            </w:r>
            <w:r w:rsidRPr="00E95C47">
              <w:rPr>
                <w:rFonts w:ascii="Times New Roman" w:eastAsia="Times New Roman" w:hAnsi="Times New Roman" w:cs="Times New Roman"/>
                <w:b/>
                <w:lang w:val="en-US"/>
              </w:rPr>
              <w:t>I</w:t>
            </w:r>
          </w:p>
        </w:tc>
        <w:tc>
          <w:tcPr>
            <w:tcW w:w="2977" w:type="dxa"/>
            <w:tcBorders>
              <w:top w:val="single" w:sz="5" w:space="0" w:color="000000"/>
              <w:left w:val="single" w:sz="4" w:space="0" w:color="000000"/>
              <w:bottom w:val="single" w:sz="5" w:space="0" w:color="000000"/>
              <w:right w:val="single" w:sz="4" w:space="0" w:color="000000"/>
            </w:tcBorders>
            <w:vAlign w:val="center"/>
          </w:tcPr>
          <w:p w:rsidR="00E95C47" w:rsidRPr="00E95C47" w:rsidRDefault="00E95C47" w:rsidP="00D57065">
            <w:pPr>
              <w:spacing w:after="0" w:line="240" w:lineRule="exact"/>
              <w:jc w:val="center"/>
              <w:rPr>
                <w:rFonts w:ascii="Times New Roman" w:eastAsia="Times New Roman" w:hAnsi="Times New Roman" w:cs="Times New Roman"/>
                <w:lang w:val="en-US"/>
              </w:rPr>
            </w:pPr>
            <w:r w:rsidRPr="00E95C47">
              <w:rPr>
                <w:rFonts w:ascii="Times New Roman" w:eastAsia="Times New Roman" w:hAnsi="Times New Roman" w:cs="Times New Roman"/>
                <w:b/>
                <w:spacing w:val="1"/>
                <w:lang w:val="en-US"/>
              </w:rPr>
              <w:t>B</w:t>
            </w:r>
            <w:r w:rsidRPr="00E95C47">
              <w:rPr>
                <w:rFonts w:ascii="Times New Roman" w:eastAsia="Times New Roman" w:hAnsi="Times New Roman" w:cs="Times New Roman"/>
                <w:b/>
                <w:spacing w:val="-1"/>
                <w:lang w:val="en-US"/>
              </w:rPr>
              <w:t>RAN</w:t>
            </w:r>
            <w:r w:rsidRPr="00E95C47">
              <w:rPr>
                <w:rFonts w:ascii="Times New Roman" w:eastAsia="Times New Roman" w:hAnsi="Times New Roman" w:cs="Times New Roman"/>
                <w:b/>
                <w:lang w:val="en-US"/>
              </w:rPr>
              <w:t>ŞI</w:t>
            </w:r>
          </w:p>
        </w:tc>
        <w:tc>
          <w:tcPr>
            <w:tcW w:w="2295" w:type="dxa"/>
            <w:tcBorders>
              <w:top w:val="single" w:sz="5" w:space="0" w:color="000000"/>
              <w:left w:val="single" w:sz="4" w:space="0" w:color="000000"/>
              <w:bottom w:val="single" w:sz="5" w:space="0" w:color="000000"/>
              <w:right w:val="single" w:sz="4" w:space="0" w:color="000000"/>
            </w:tcBorders>
            <w:vAlign w:val="center"/>
          </w:tcPr>
          <w:p w:rsidR="00E95C47" w:rsidRPr="00E95C47" w:rsidRDefault="00E95C47" w:rsidP="00D57065">
            <w:pPr>
              <w:spacing w:after="0" w:line="240" w:lineRule="exact"/>
              <w:ind w:left="283"/>
              <w:jc w:val="center"/>
              <w:rPr>
                <w:rFonts w:ascii="Times New Roman" w:eastAsia="Times New Roman" w:hAnsi="Times New Roman" w:cs="Times New Roman"/>
                <w:lang w:val="en-US"/>
              </w:rPr>
            </w:pPr>
            <w:r w:rsidRPr="00E95C47">
              <w:rPr>
                <w:rFonts w:ascii="Times New Roman" w:eastAsia="Times New Roman" w:hAnsi="Times New Roman" w:cs="Times New Roman"/>
                <w:b/>
                <w:spacing w:val="-1"/>
                <w:lang w:val="en-US"/>
              </w:rPr>
              <w:t>AÇ</w:t>
            </w:r>
            <w:r w:rsidRPr="00E95C47">
              <w:rPr>
                <w:rFonts w:ascii="Times New Roman" w:eastAsia="Times New Roman" w:hAnsi="Times New Roman" w:cs="Times New Roman"/>
                <w:b/>
                <w:lang w:val="en-US"/>
              </w:rPr>
              <w:t>I</w:t>
            </w:r>
            <w:r w:rsidRPr="00E95C47">
              <w:rPr>
                <w:rFonts w:ascii="Times New Roman" w:eastAsia="Times New Roman" w:hAnsi="Times New Roman" w:cs="Times New Roman"/>
                <w:b/>
                <w:spacing w:val="1"/>
                <w:lang w:val="en-US"/>
              </w:rPr>
              <w:t>K</w:t>
            </w:r>
            <w:r w:rsidRPr="00E95C47">
              <w:rPr>
                <w:rFonts w:ascii="Times New Roman" w:eastAsia="Times New Roman" w:hAnsi="Times New Roman" w:cs="Times New Roman"/>
                <w:b/>
                <w:spacing w:val="-1"/>
                <w:lang w:val="en-US"/>
              </w:rPr>
              <w:t>LA</w:t>
            </w:r>
            <w:r w:rsidRPr="00E95C47">
              <w:rPr>
                <w:rFonts w:ascii="Times New Roman" w:eastAsia="Times New Roman" w:hAnsi="Times New Roman" w:cs="Times New Roman"/>
                <w:b/>
                <w:lang w:val="en-US"/>
              </w:rPr>
              <w:t>MA</w:t>
            </w:r>
          </w:p>
        </w:tc>
      </w:tr>
      <w:tr w:rsidR="00C1564E" w:rsidRPr="00E95C47" w:rsidTr="00C1564E">
        <w:trPr>
          <w:trHeight w:hRule="exact" w:val="279"/>
        </w:trPr>
        <w:tc>
          <w:tcPr>
            <w:tcW w:w="738" w:type="dxa"/>
            <w:tcBorders>
              <w:top w:val="single" w:sz="5" w:space="0" w:color="000000"/>
              <w:left w:val="single" w:sz="4" w:space="0" w:color="000000"/>
              <w:bottom w:val="single" w:sz="5" w:space="0" w:color="000000"/>
              <w:right w:val="single" w:sz="4" w:space="0" w:color="000000"/>
            </w:tcBorders>
          </w:tcPr>
          <w:p w:rsidR="00C1564E" w:rsidRPr="00E95C47" w:rsidRDefault="00C1564E" w:rsidP="00D57065">
            <w:pPr>
              <w:spacing w:after="0" w:line="240" w:lineRule="exact"/>
              <w:ind w:left="70" w:right="101"/>
              <w:jc w:val="center"/>
              <w:rPr>
                <w:rFonts w:ascii="Times New Roman" w:eastAsia="Times New Roman" w:hAnsi="Times New Roman" w:cs="Times New Roman"/>
                <w:b/>
                <w:lang w:val="en-US"/>
              </w:rPr>
            </w:pPr>
            <w:r w:rsidRPr="00E95C47">
              <w:rPr>
                <w:rFonts w:ascii="Times New Roman" w:eastAsia="Times New Roman" w:hAnsi="Times New Roman" w:cs="Times New Roman"/>
                <w:b/>
                <w:lang w:val="en-US"/>
              </w:rPr>
              <w:t>1</w:t>
            </w:r>
          </w:p>
        </w:tc>
        <w:tc>
          <w:tcPr>
            <w:tcW w:w="2592" w:type="dxa"/>
            <w:tcBorders>
              <w:top w:val="single" w:sz="5" w:space="0" w:color="000000"/>
              <w:left w:val="single" w:sz="4" w:space="0" w:color="000000"/>
              <w:bottom w:val="single" w:sz="5" w:space="0" w:color="000000"/>
              <w:right w:val="single" w:sz="4" w:space="0" w:color="000000"/>
            </w:tcBorders>
            <w:vAlign w:val="center"/>
          </w:tcPr>
          <w:p w:rsidR="00C1564E" w:rsidRPr="008C3DA0" w:rsidRDefault="00C1564E" w:rsidP="00C1564E">
            <w:pPr>
              <w:spacing w:after="0" w:line="240" w:lineRule="auto"/>
              <w:rPr>
                <w:rFonts w:ascii="Times New Roman" w:eastAsia="Times New Roman" w:hAnsi="Times New Roman" w:cs="Times New Roman"/>
                <w:lang w:val="en-US"/>
              </w:rPr>
            </w:pPr>
          </w:p>
        </w:tc>
        <w:tc>
          <w:tcPr>
            <w:tcW w:w="2977" w:type="dxa"/>
            <w:tcBorders>
              <w:top w:val="single" w:sz="5" w:space="0" w:color="000000"/>
              <w:left w:val="single" w:sz="4" w:space="0" w:color="000000"/>
              <w:bottom w:val="single" w:sz="5" w:space="0" w:color="000000"/>
              <w:right w:val="single" w:sz="4" w:space="0" w:color="000000"/>
            </w:tcBorders>
            <w:vAlign w:val="center"/>
          </w:tcPr>
          <w:p w:rsidR="00C1564E" w:rsidRPr="008C3DA0" w:rsidRDefault="00C1564E" w:rsidP="00C1564E">
            <w:pPr>
              <w:spacing w:after="0" w:line="240" w:lineRule="auto"/>
              <w:rPr>
                <w:rFonts w:ascii="Times New Roman" w:eastAsia="Times New Roman" w:hAnsi="Times New Roman" w:cs="Times New Roman"/>
                <w:lang w:val="en-US"/>
              </w:rPr>
            </w:pPr>
          </w:p>
        </w:tc>
        <w:tc>
          <w:tcPr>
            <w:tcW w:w="2295" w:type="dxa"/>
            <w:tcBorders>
              <w:top w:val="single" w:sz="5" w:space="0" w:color="000000"/>
              <w:left w:val="single" w:sz="4" w:space="0" w:color="000000"/>
              <w:bottom w:val="single" w:sz="5" w:space="0" w:color="000000"/>
              <w:right w:val="single" w:sz="4" w:space="0" w:color="000000"/>
            </w:tcBorders>
          </w:tcPr>
          <w:p w:rsidR="00C1564E" w:rsidRPr="00E95C47" w:rsidRDefault="00C1564E" w:rsidP="00E95C47">
            <w:pPr>
              <w:spacing w:after="0" w:line="240" w:lineRule="auto"/>
              <w:rPr>
                <w:rFonts w:ascii="Times New Roman" w:eastAsia="Times New Roman" w:hAnsi="Times New Roman" w:cs="Times New Roman"/>
                <w:lang w:val="en-US"/>
              </w:rPr>
            </w:pPr>
          </w:p>
        </w:tc>
      </w:tr>
      <w:tr w:rsidR="00C1564E" w:rsidRPr="00E95C47" w:rsidTr="00C1564E">
        <w:trPr>
          <w:trHeight w:hRule="exact" w:val="279"/>
        </w:trPr>
        <w:tc>
          <w:tcPr>
            <w:tcW w:w="738" w:type="dxa"/>
            <w:tcBorders>
              <w:top w:val="single" w:sz="5" w:space="0" w:color="000000"/>
              <w:left w:val="single" w:sz="4" w:space="0" w:color="000000"/>
              <w:bottom w:val="single" w:sz="5" w:space="0" w:color="000000"/>
              <w:right w:val="single" w:sz="4" w:space="0" w:color="000000"/>
            </w:tcBorders>
          </w:tcPr>
          <w:p w:rsidR="00C1564E" w:rsidRPr="00E95C47" w:rsidRDefault="00C1564E" w:rsidP="00D57065">
            <w:pPr>
              <w:spacing w:after="0" w:line="240" w:lineRule="exact"/>
              <w:ind w:left="70" w:right="101"/>
              <w:jc w:val="center"/>
              <w:rPr>
                <w:rFonts w:ascii="Times New Roman" w:eastAsia="Times New Roman" w:hAnsi="Times New Roman" w:cs="Times New Roman"/>
                <w:b/>
                <w:lang w:val="en-US"/>
              </w:rPr>
            </w:pPr>
            <w:r w:rsidRPr="00E95C47">
              <w:rPr>
                <w:rFonts w:ascii="Times New Roman" w:eastAsia="Times New Roman" w:hAnsi="Times New Roman" w:cs="Times New Roman"/>
                <w:b/>
                <w:lang w:val="en-US"/>
              </w:rPr>
              <w:t>2</w:t>
            </w:r>
          </w:p>
        </w:tc>
        <w:tc>
          <w:tcPr>
            <w:tcW w:w="2592" w:type="dxa"/>
            <w:tcBorders>
              <w:top w:val="single" w:sz="5" w:space="0" w:color="000000"/>
              <w:left w:val="single" w:sz="4" w:space="0" w:color="000000"/>
              <w:bottom w:val="single" w:sz="5" w:space="0" w:color="000000"/>
              <w:right w:val="single" w:sz="4" w:space="0" w:color="000000"/>
            </w:tcBorders>
            <w:vAlign w:val="center"/>
          </w:tcPr>
          <w:p w:rsidR="00C1564E" w:rsidRPr="008C3DA0" w:rsidRDefault="00C1564E" w:rsidP="00C1564E">
            <w:pPr>
              <w:spacing w:after="0" w:line="240" w:lineRule="auto"/>
              <w:rPr>
                <w:rFonts w:ascii="Times New Roman" w:eastAsia="Times New Roman" w:hAnsi="Times New Roman" w:cs="Times New Roman"/>
                <w:lang w:val="en-US"/>
              </w:rPr>
            </w:pPr>
          </w:p>
        </w:tc>
        <w:tc>
          <w:tcPr>
            <w:tcW w:w="2977" w:type="dxa"/>
            <w:tcBorders>
              <w:top w:val="single" w:sz="5" w:space="0" w:color="000000"/>
              <w:left w:val="single" w:sz="4" w:space="0" w:color="000000"/>
              <w:bottom w:val="single" w:sz="5" w:space="0" w:color="000000"/>
              <w:right w:val="single" w:sz="4" w:space="0" w:color="000000"/>
            </w:tcBorders>
            <w:vAlign w:val="center"/>
          </w:tcPr>
          <w:p w:rsidR="00C1564E" w:rsidRPr="008C3DA0" w:rsidRDefault="00C1564E" w:rsidP="00C1564E">
            <w:pPr>
              <w:spacing w:after="0" w:line="240" w:lineRule="auto"/>
              <w:rPr>
                <w:rFonts w:ascii="Times New Roman" w:eastAsia="Times New Roman" w:hAnsi="Times New Roman" w:cs="Times New Roman"/>
                <w:lang w:val="en-US"/>
              </w:rPr>
            </w:pPr>
          </w:p>
        </w:tc>
        <w:tc>
          <w:tcPr>
            <w:tcW w:w="2295" w:type="dxa"/>
            <w:tcBorders>
              <w:top w:val="single" w:sz="5" w:space="0" w:color="000000"/>
              <w:left w:val="single" w:sz="4" w:space="0" w:color="000000"/>
              <w:bottom w:val="single" w:sz="5" w:space="0" w:color="000000"/>
              <w:right w:val="single" w:sz="4" w:space="0" w:color="000000"/>
            </w:tcBorders>
          </w:tcPr>
          <w:p w:rsidR="00C1564E" w:rsidRPr="00E95C47" w:rsidRDefault="00C1564E" w:rsidP="00E95C47">
            <w:pPr>
              <w:spacing w:after="0" w:line="240" w:lineRule="auto"/>
              <w:rPr>
                <w:rFonts w:ascii="Times New Roman" w:eastAsia="Times New Roman" w:hAnsi="Times New Roman" w:cs="Times New Roman"/>
                <w:lang w:val="en-US"/>
              </w:rPr>
            </w:pPr>
          </w:p>
        </w:tc>
      </w:tr>
      <w:tr w:rsidR="00C1564E" w:rsidRPr="00E95C47" w:rsidTr="00C1564E">
        <w:trPr>
          <w:trHeight w:hRule="exact" w:val="276"/>
        </w:trPr>
        <w:tc>
          <w:tcPr>
            <w:tcW w:w="738" w:type="dxa"/>
            <w:tcBorders>
              <w:top w:val="single" w:sz="5" w:space="0" w:color="000000"/>
              <w:left w:val="single" w:sz="4" w:space="0" w:color="000000"/>
              <w:bottom w:val="single" w:sz="5" w:space="0" w:color="000000"/>
              <w:right w:val="single" w:sz="4" w:space="0" w:color="000000"/>
            </w:tcBorders>
          </w:tcPr>
          <w:p w:rsidR="00C1564E" w:rsidRPr="00E95C47" w:rsidRDefault="00C1564E" w:rsidP="00D57065">
            <w:pPr>
              <w:spacing w:after="0" w:line="240" w:lineRule="exact"/>
              <w:ind w:left="70" w:right="101"/>
              <w:jc w:val="center"/>
              <w:rPr>
                <w:rFonts w:ascii="Times New Roman" w:eastAsia="Times New Roman" w:hAnsi="Times New Roman" w:cs="Times New Roman"/>
                <w:b/>
                <w:lang w:val="en-US"/>
              </w:rPr>
            </w:pPr>
            <w:r w:rsidRPr="00E95C47">
              <w:rPr>
                <w:rFonts w:ascii="Times New Roman" w:eastAsia="Times New Roman" w:hAnsi="Times New Roman" w:cs="Times New Roman"/>
                <w:b/>
                <w:lang w:val="en-US"/>
              </w:rPr>
              <w:t>3</w:t>
            </w:r>
          </w:p>
        </w:tc>
        <w:tc>
          <w:tcPr>
            <w:tcW w:w="2592" w:type="dxa"/>
            <w:tcBorders>
              <w:top w:val="single" w:sz="5" w:space="0" w:color="000000"/>
              <w:left w:val="single" w:sz="4" w:space="0" w:color="000000"/>
              <w:bottom w:val="single" w:sz="5" w:space="0" w:color="000000"/>
              <w:right w:val="single" w:sz="4" w:space="0" w:color="000000"/>
            </w:tcBorders>
            <w:vAlign w:val="center"/>
          </w:tcPr>
          <w:p w:rsidR="00C1564E" w:rsidRPr="008C3DA0" w:rsidRDefault="00C1564E" w:rsidP="00C1564E">
            <w:pPr>
              <w:spacing w:after="0" w:line="240" w:lineRule="auto"/>
              <w:rPr>
                <w:rFonts w:ascii="Times New Roman" w:eastAsia="Times New Roman" w:hAnsi="Times New Roman" w:cs="Times New Roman"/>
                <w:lang w:val="en-US"/>
              </w:rPr>
            </w:pPr>
          </w:p>
        </w:tc>
        <w:tc>
          <w:tcPr>
            <w:tcW w:w="2977" w:type="dxa"/>
            <w:tcBorders>
              <w:top w:val="single" w:sz="5" w:space="0" w:color="000000"/>
              <w:left w:val="single" w:sz="4" w:space="0" w:color="000000"/>
              <w:bottom w:val="single" w:sz="5" w:space="0" w:color="000000"/>
              <w:right w:val="single" w:sz="4" w:space="0" w:color="000000"/>
            </w:tcBorders>
            <w:vAlign w:val="center"/>
          </w:tcPr>
          <w:p w:rsidR="00C1564E" w:rsidRPr="00D57065" w:rsidRDefault="00C1564E" w:rsidP="00D57065">
            <w:pPr>
              <w:pStyle w:val="stbilgi"/>
              <w:tabs>
                <w:tab w:val="clear" w:pos="4536"/>
                <w:tab w:val="clear" w:pos="9072"/>
              </w:tabs>
              <w:rPr>
                <w:rFonts w:ascii="Times New Roman" w:eastAsia="Times New Roman" w:hAnsi="Times New Roman" w:cs="Times New Roman"/>
                <w:lang w:val="en-US"/>
              </w:rPr>
            </w:pPr>
          </w:p>
        </w:tc>
        <w:tc>
          <w:tcPr>
            <w:tcW w:w="2295" w:type="dxa"/>
            <w:tcBorders>
              <w:top w:val="single" w:sz="5" w:space="0" w:color="000000"/>
              <w:left w:val="single" w:sz="4" w:space="0" w:color="000000"/>
              <w:bottom w:val="single" w:sz="5" w:space="0" w:color="000000"/>
              <w:right w:val="single" w:sz="4" w:space="0" w:color="000000"/>
            </w:tcBorders>
          </w:tcPr>
          <w:p w:rsidR="00C1564E" w:rsidRPr="00E95C47" w:rsidRDefault="00C1564E" w:rsidP="00E95C47">
            <w:pPr>
              <w:spacing w:after="0" w:line="240" w:lineRule="auto"/>
              <w:rPr>
                <w:rFonts w:ascii="Times New Roman" w:eastAsia="Times New Roman" w:hAnsi="Times New Roman" w:cs="Times New Roman"/>
                <w:lang w:val="en-US"/>
              </w:rPr>
            </w:pPr>
          </w:p>
        </w:tc>
      </w:tr>
      <w:tr w:rsidR="00C1564E" w:rsidRPr="00E95C47" w:rsidTr="00C1564E">
        <w:trPr>
          <w:trHeight w:hRule="exact" w:val="279"/>
        </w:trPr>
        <w:tc>
          <w:tcPr>
            <w:tcW w:w="738" w:type="dxa"/>
            <w:tcBorders>
              <w:top w:val="single" w:sz="5" w:space="0" w:color="000000"/>
              <w:left w:val="single" w:sz="4" w:space="0" w:color="000000"/>
              <w:bottom w:val="single" w:sz="5" w:space="0" w:color="000000"/>
              <w:right w:val="single" w:sz="4" w:space="0" w:color="000000"/>
            </w:tcBorders>
          </w:tcPr>
          <w:p w:rsidR="00C1564E" w:rsidRPr="00E95C47" w:rsidRDefault="00C1564E" w:rsidP="00D57065">
            <w:pPr>
              <w:spacing w:after="0" w:line="240" w:lineRule="exact"/>
              <w:ind w:left="70" w:right="101"/>
              <w:jc w:val="center"/>
              <w:rPr>
                <w:rFonts w:ascii="Times New Roman" w:eastAsia="Times New Roman" w:hAnsi="Times New Roman" w:cs="Times New Roman"/>
                <w:b/>
                <w:lang w:val="en-US"/>
              </w:rPr>
            </w:pPr>
            <w:r w:rsidRPr="00E95C47">
              <w:rPr>
                <w:rFonts w:ascii="Times New Roman" w:eastAsia="Times New Roman" w:hAnsi="Times New Roman" w:cs="Times New Roman"/>
                <w:b/>
                <w:lang w:val="en-US"/>
              </w:rPr>
              <w:t>4</w:t>
            </w:r>
          </w:p>
        </w:tc>
        <w:tc>
          <w:tcPr>
            <w:tcW w:w="2592" w:type="dxa"/>
            <w:tcBorders>
              <w:top w:val="single" w:sz="5" w:space="0" w:color="000000"/>
              <w:left w:val="single" w:sz="4" w:space="0" w:color="000000"/>
              <w:bottom w:val="single" w:sz="5" w:space="0" w:color="000000"/>
              <w:right w:val="single" w:sz="4" w:space="0" w:color="000000"/>
            </w:tcBorders>
            <w:vAlign w:val="center"/>
          </w:tcPr>
          <w:p w:rsidR="00C1564E" w:rsidRPr="008C3DA0" w:rsidRDefault="00C1564E" w:rsidP="00C1564E">
            <w:pPr>
              <w:spacing w:after="0" w:line="240" w:lineRule="auto"/>
              <w:rPr>
                <w:rFonts w:ascii="Times New Roman" w:eastAsia="Times New Roman" w:hAnsi="Times New Roman" w:cs="Times New Roman"/>
                <w:lang w:val="en-US"/>
              </w:rPr>
            </w:pPr>
          </w:p>
        </w:tc>
        <w:tc>
          <w:tcPr>
            <w:tcW w:w="2977" w:type="dxa"/>
            <w:tcBorders>
              <w:top w:val="single" w:sz="5" w:space="0" w:color="000000"/>
              <w:left w:val="single" w:sz="4" w:space="0" w:color="000000"/>
              <w:bottom w:val="single" w:sz="5" w:space="0" w:color="000000"/>
              <w:right w:val="single" w:sz="4" w:space="0" w:color="000000"/>
            </w:tcBorders>
            <w:vAlign w:val="center"/>
          </w:tcPr>
          <w:p w:rsidR="00C1564E" w:rsidRPr="008C3DA0" w:rsidRDefault="00C1564E" w:rsidP="00C1564E">
            <w:pPr>
              <w:spacing w:after="0" w:line="240" w:lineRule="auto"/>
              <w:rPr>
                <w:rFonts w:ascii="Times New Roman" w:eastAsia="Times New Roman" w:hAnsi="Times New Roman" w:cs="Times New Roman"/>
                <w:lang w:val="en-US"/>
              </w:rPr>
            </w:pPr>
          </w:p>
        </w:tc>
        <w:tc>
          <w:tcPr>
            <w:tcW w:w="2295" w:type="dxa"/>
            <w:tcBorders>
              <w:top w:val="single" w:sz="5" w:space="0" w:color="000000"/>
              <w:left w:val="single" w:sz="4" w:space="0" w:color="000000"/>
              <w:bottom w:val="single" w:sz="5" w:space="0" w:color="000000"/>
              <w:right w:val="single" w:sz="4" w:space="0" w:color="000000"/>
            </w:tcBorders>
          </w:tcPr>
          <w:p w:rsidR="00C1564E" w:rsidRPr="00E95C47" w:rsidRDefault="00C1564E" w:rsidP="00E95C47">
            <w:pPr>
              <w:spacing w:after="0" w:line="240" w:lineRule="auto"/>
              <w:rPr>
                <w:rFonts w:ascii="Times New Roman" w:eastAsia="Times New Roman" w:hAnsi="Times New Roman" w:cs="Times New Roman"/>
                <w:lang w:val="en-US"/>
              </w:rPr>
            </w:pPr>
          </w:p>
        </w:tc>
      </w:tr>
      <w:tr w:rsidR="00C1564E" w:rsidRPr="00E95C47" w:rsidTr="00C1564E">
        <w:trPr>
          <w:trHeight w:hRule="exact" w:val="279"/>
        </w:trPr>
        <w:tc>
          <w:tcPr>
            <w:tcW w:w="738" w:type="dxa"/>
            <w:tcBorders>
              <w:top w:val="single" w:sz="5" w:space="0" w:color="000000"/>
              <w:left w:val="single" w:sz="4" w:space="0" w:color="000000"/>
              <w:bottom w:val="single" w:sz="5" w:space="0" w:color="000000"/>
              <w:right w:val="single" w:sz="4" w:space="0" w:color="000000"/>
            </w:tcBorders>
          </w:tcPr>
          <w:p w:rsidR="00C1564E" w:rsidRPr="00E95C47" w:rsidRDefault="00C1564E" w:rsidP="00D57065">
            <w:pPr>
              <w:spacing w:after="0" w:line="240" w:lineRule="exact"/>
              <w:ind w:left="70" w:right="101"/>
              <w:jc w:val="center"/>
              <w:rPr>
                <w:rFonts w:ascii="Times New Roman" w:eastAsia="Times New Roman" w:hAnsi="Times New Roman" w:cs="Times New Roman"/>
                <w:b/>
                <w:lang w:val="en-US"/>
              </w:rPr>
            </w:pPr>
            <w:r w:rsidRPr="00E95C47">
              <w:rPr>
                <w:rFonts w:ascii="Times New Roman" w:eastAsia="Times New Roman" w:hAnsi="Times New Roman" w:cs="Times New Roman"/>
                <w:b/>
                <w:lang w:val="en-US"/>
              </w:rPr>
              <w:t>5</w:t>
            </w:r>
          </w:p>
        </w:tc>
        <w:tc>
          <w:tcPr>
            <w:tcW w:w="2592" w:type="dxa"/>
            <w:tcBorders>
              <w:top w:val="single" w:sz="5" w:space="0" w:color="000000"/>
              <w:left w:val="single" w:sz="4" w:space="0" w:color="000000"/>
              <w:bottom w:val="single" w:sz="5" w:space="0" w:color="000000"/>
              <w:right w:val="single" w:sz="4" w:space="0" w:color="000000"/>
            </w:tcBorders>
            <w:vAlign w:val="center"/>
          </w:tcPr>
          <w:p w:rsidR="00C1564E" w:rsidRPr="008C3DA0" w:rsidRDefault="00C1564E" w:rsidP="00C1564E">
            <w:pPr>
              <w:spacing w:after="0" w:line="240" w:lineRule="auto"/>
              <w:rPr>
                <w:rFonts w:ascii="Times New Roman" w:eastAsia="Times New Roman" w:hAnsi="Times New Roman" w:cs="Times New Roman"/>
                <w:lang w:val="en-US"/>
              </w:rPr>
            </w:pPr>
          </w:p>
        </w:tc>
        <w:tc>
          <w:tcPr>
            <w:tcW w:w="2977" w:type="dxa"/>
            <w:tcBorders>
              <w:top w:val="single" w:sz="5" w:space="0" w:color="000000"/>
              <w:left w:val="single" w:sz="4" w:space="0" w:color="000000"/>
              <w:bottom w:val="single" w:sz="5" w:space="0" w:color="000000"/>
              <w:right w:val="single" w:sz="4" w:space="0" w:color="000000"/>
            </w:tcBorders>
            <w:vAlign w:val="center"/>
          </w:tcPr>
          <w:p w:rsidR="00C1564E" w:rsidRPr="008C3DA0" w:rsidRDefault="00C1564E" w:rsidP="008C3DA0">
            <w:pPr>
              <w:pStyle w:val="stbilgi"/>
              <w:tabs>
                <w:tab w:val="clear" w:pos="4536"/>
                <w:tab w:val="clear" w:pos="9072"/>
              </w:tabs>
              <w:rPr>
                <w:rFonts w:ascii="Times New Roman" w:eastAsia="Times New Roman" w:hAnsi="Times New Roman" w:cs="Times New Roman"/>
                <w:lang w:val="en-US"/>
              </w:rPr>
            </w:pPr>
          </w:p>
        </w:tc>
        <w:tc>
          <w:tcPr>
            <w:tcW w:w="2295" w:type="dxa"/>
            <w:tcBorders>
              <w:top w:val="single" w:sz="5" w:space="0" w:color="000000"/>
              <w:left w:val="single" w:sz="4" w:space="0" w:color="000000"/>
              <w:bottom w:val="single" w:sz="5" w:space="0" w:color="000000"/>
              <w:right w:val="single" w:sz="4" w:space="0" w:color="000000"/>
            </w:tcBorders>
          </w:tcPr>
          <w:p w:rsidR="00C1564E" w:rsidRPr="00E95C47" w:rsidRDefault="00C1564E" w:rsidP="00E95C47">
            <w:pPr>
              <w:spacing w:after="0" w:line="240" w:lineRule="auto"/>
              <w:rPr>
                <w:rFonts w:ascii="Times New Roman" w:eastAsia="Times New Roman" w:hAnsi="Times New Roman" w:cs="Times New Roman"/>
                <w:lang w:val="en-US"/>
              </w:rPr>
            </w:pPr>
          </w:p>
        </w:tc>
      </w:tr>
      <w:tr w:rsidR="00C1564E" w:rsidRPr="00E95C47" w:rsidTr="00C1564E">
        <w:trPr>
          <w:trHeight w:hRule="exact" w:val="279"/>
        </w:trPr>
        <w:tc>
          <w:tcPr>
            <w:tcW w:w="738" w:type="dxa"/>
            <w:tcBorders>
              <w:top w:val="single" w:sz="5" w:space="0" w:color="000000"/>
              <w:left w:val="single" w:sz="4" w:space="0" w:color="000000"/>
              <w:bottom w:val="single" w:sz="5" w:space="0" w:color="000000"/>
              <w:right w:val="single" w:sz="4" w:space="0" w:color="000000"/>
            </w:tcBorders>
          </w:tcPr>
          <w:p w:rsidR="00C1564E" w:rsidRPr="00E95C47" w:rsidRDefault="00C1564E" w:rsidP="00D57065">
            <w:pPr>
              <w:spacing w:after="0" w:line="240" w:lineRule="exact"/>
              <w:ind w:left="70" w:right="101"/>
              <w:jc w:val="center"/>
              <w:rPr>
                <w:rFonts w:ascii="Times New Roman" w:eastAsia="Times New Roman" w:hAnsi="Times New Roman" w:cs="Times New Roman"/>
                <w:b/>
                <w:lang w:val="en-US"/>
              </w:rPr>
            </w:pPr>
            <w:r w:rsidRPr="00E95C47">
              <w:rPr>
                <w:rFonts w:ascii="Times New Roman" w:eastAsia="Times New Roman" w:hAnsi="Times New Roman" w:cs="Times New Roman"/>
                <w:b/>
                <w:lang w:val="en-US"/>
              </w:rPr>
              <w:t>6</w:t>
            </w:r>
          </w:p>
        </w:tc>
        <w:tc>
          <w:tcPr>
            <w:tcW w:w="2592" w:type="dxa"/>
            <w:tcBorders>
              <w:top w:val="single" w:sz="5" w:space="0" w:color="000000"/>
              <w:left w:val="single" w:sz="4" w:space="0" w:color="000000"/>
              <w:bottom w:val="single" w:sz="5" w:space="0" w:color="000000"/>
              <w:right w:val="single" w:sz="4" w:space="0" w:color="000000"/>
            </w:tcBorders>
            <w:vAlign w:val="center"/>
          </w:tcPr>
          <w:p w:rsidR="00C1564E" w:rsidRPr="008C3DA0" w:rsidRDefault="00C1564E" w:rsidP="00C1564E">
            <w:pPr>
              <w:spacing w:after="0" w:line="240" w:lineRule="auto"/>
              <w:rPr>
                <w:rFonts w:ascii="Times New Roman" w:eastAsia="Times New Roman" w:hAnsi="Times New Roman" w:cs="Times New Roman"/>
                <w:lang w:val="en-US"/>
              </w:rPr>
            </w:pPr>
          </w:p>
        </w:tc>
        <w:tc>
          <w:tcPr>
            <w:tcW w:w="2977" w:type="dxa"/>
            <w:tcBorders>
              <w:top w:val="single" w:sz="5" w:space="0" w:color="000000"/>
              <w:left w:val="single" w:sz="4" w:space="0" w:color="000000"/>
              <w:bottom w:val="single" w:sz="5" w:space="0" w:color="000000"/>
              <w:right w:val="single" w:sz="4" w:space="0" w:color="000000"/>
            </w:tcBorders>
            <w:vAlign w:val="center"/>
          </w:tcPr>
          <w:p w:rsidR="00C1564E" w:rsidRPr="008C3DA0" w:rsidRDefault="00C1564E" w:rsidP="00C1564E">
            <w:pPr>
              <w:spacing w:after="0" w:line="240" w:lineRule="auto"/>
              <w:rPr>
                <w:rFonts w:ascii="Times New Roman" w:eastAsia="Times New Roman" w:hAnsi="Times New Roman" w:cs="Times New Roman"/>
                <w:lang w:val="en-US"/>
              </w:rPr>
            </w:pPr>
          </w:p>
        </w:tc>
        <w:tc>
          <w:tcPr>
            <w:tcW w:w="2295" w:type="dxa"/>
            <w:tcBorders>
              <w:top w:val="single" w:sz="5" w:space="0" w:color="000000"/>
              <w:left w:val="single" w:sz="4" w:space="0" w:color="000000"/>
              <w:bottom w:val="single" w:sz="5" w:space="0" w:color="000000"/>
              <w:right w:val="single" w:sz="4" w:space="0" w:color="000000"/>
            </w:tcBorders>
          </w:tcPr>
          <w:p w:rsidR="00C1564E" w:rsidRPr="00E95C47" w:rsidRDefault="00C1564E" w:rsidP="00E95C47">
            <w:pPr>
              <w:spacing w:after="0" w:line="240" w:lineRule="auto"/>
              <w:rPr>
                <w:rFonts w:ascii="Times New Roman" w:eastAsia="Times New Roman" w:hAnsi="Times New Roman" w:cs="Times New Roman"/>
                <w:lang w:val="en-US"/>
              </w:rPr>
            </w:pPr>
          </w:p>
        </w:tc>
      </w:tr>
      <w:tr w:rsidR="00C1564E" w:rsidRPr="00E95C47" w:rsidTr="00C1564E">
        <w:trPr>
          <w:trHeight w:hRule="exact" w:val="276"/>
        </w:trPr>
        <w:tc>
          <w:tcPr>
            <w:tcW w:w="738" w:type="dxa"/>
            <w:tcBorders>
              <w:top w:val="single" w:sz="5" w:space="0" w:color="000000"/>
              <w:left w:val="single" w:sz="4" w:space="0" w:color="000000"/>
              <w:bottom w:val="single" w:sz="5" w:space="0" w:color="000000"/>
              <w:right w:val="single" w:sz="4" w:space="0" w:color="000000"/>
            </w:tcBorders>
          </w:tcPr>
          <w:p w:rsidR="00C1564E" w:rsidRPr="00E95C47" w:rsidRDefault="00C1564E" w:rsidP="00D57065">
            <w:pPr>
              <w:spacing w:after="0" w:line="240" w:lineRule="exact"/>
              <w:ind w:left="70" w:right="101"/>
              <w:jc w:val="center"/>
              <w:rPr>
                <w:rFonts w:ascii="Times New Roman" w:eastAsia="Times New Roman" w:hAnsi="Times New Roman" w:cs="Times New Roman"/>
                <w:b/>
                <w:lang w:val="en-US"/>
              </w:rPr>
            </w:pPr>
            <w:r w:rsidRPr="00E95C47">
              <w:rPr>
                <w:rFonts w:ascii="Times New Roman" w:eastAsia="Times New Roman" w:hAnsi="Times New Roman" w:cs="Times New Roman"/>
                <w:b/>
                <w:lang w:val="en-US"/>
              </w:rPr>
              <w:t>7</w:t>
            </w:r>
          </w:p>
        </w:tc>
        <w:tc>
          <w:tcPr>
            <w:tcW w:w="2592" w:type="dxa"/>
            <w:tcBorders>
              <w:top w:val="single" w:sz="5" w:space="0" w:color="000000"/>
              <w:left w:val="single" w:sz="4" w:space="0" w:color="000000"/>
              <w:bottom w:val="single" w:sz="5" w:space="0" w:color="000000"/>
              <w:right w:val="single" w:sz="4" w:space="0" w:color="000000"/>
            </w:tcBorders>
          </w:tcPr>
          <w:p w:rsidR="00C1564E" w:rsidRPr="00E95C47" w:rsidRDefault="00C1564E" w:rsidP="00E95C47">
            <w:pPr>
              <w:spacing w:after="0" w:line="240" w:lineRule="auto"/>
              <w:rPr>
                <w:rFonts w:ascii="Times New Roman" w:eastAsia="Times New Roman" w:hAnsi="Times New Roman" w:cs="Times New Roman"/>
                <w:lang w:val="en-US"/>
              </w:rPr>
            </w:pPr>
          </w:p>
        </w:tc>
        <w:tc>
          <w:tcPr>
            <w:tcW w:w="2977" w:type="dxa"/>
            <w:tcBorders>
              <w:top w:val="single" w:sz="5" w:space="0" w:color="000000"/>
              <w:left w:val="single" w:sz="4" w:space="0" w:color="000000"/>
              <w:bottom w:val="single" w:sz="5" w:space="0" w:color="000000"/>
              <w:right w:val="single" w:sz="4" w:space="0" w:color="000000"/>
            </w:tcBorders>
          </w:tcPr>
          <w:p w:rsidR="00C1564E" w:rsidRPr="00E95C47" w:rsidRDefault="00C1564E" w:rsidP="00E95C47">
            <w:pPr>
              <w:spacing w:after="0" w:line="240" w:lineRule="auto"/>
              <w:rPr>
                <w:rFonts w:ascii="Times New Roman" w:eastAsia="Times New Roman" w:hAnsi="Times New Roman" w:cs="Times New Roman"/>
                <w:lang w:val="en-US"/>
              </w:rPr>
            </w:pPr>
          </w:p>
        </w:tc>
        <w:tc>
          <w:tcPr>
            <w:tcW w:w="2295" w:type="dxa"/>
            <w:tcBorders>
              <w:top w:val="single" w:sz="5" w:space="0" w:color="000000"/>
              <w:left w:val="single" w:sz="4" w:space="0" w:color="000000"/>
              <w:bottom w:val="single" w:sz="5" w:space="0" w:color="000000"/>
              <w:right w:val="single" w:sz="4" w:space="0" w:color="000000"/>
            </w:tcBorders>
          </w:tcPr>
          <w:p w:rsidR="00C1564E" w:rsidRPr="00E95C47" w:rsidRDefault="00C1564E" w:rsidP="00E95C47">
            <w:pPr>
              <w:spacing w:after="0" w:line="240" w:lineRule="auto"/>
              <w:rPr>
                <w:rFonts w:ascii="Times New Roman" w:eastAsia="Times New Roman" w:hAnsi="Times New Roman" w:cs="Times New Roman"/>
                <w:lang w:val="en-US"/>
              </w:rPr>
            </w:pPr>
          </w:p>
        </w:tc>
      </w:tr>
      <w:tr w:rsidR="00D57065" w:rsidRPr="00E95C47" w:rsidTr="00643DE2">
        <w:trPr>
          <w:trHeight w:hRule="exact" w:val="276"/>
        </w:trPr>
        <w:tc>
          <w:tcPr>
            <w:tcW w:w="738" w:type="dxa"/>
            <w:tcBorders>
              <w:top w:val="single" w:sz="5" w:space="0" w:color="000000"/>
              <w:left w:val="single" w:sz="4" w:space="0" w:color="000000"/>
              <w:bottom w:val="single" w:sz="5" w:space="0" w:color="000000"/>
              <w:right w:val="single" w:sz="4" w:space="0" w:color="000000"/>
            </w:tcBorders>
          </w:tcPr>
          <w:p w:rsidR="00D57065" w:rsidRDefault="00D57065" w:rsidP="00D57065">
            <w:pPr>
              <w:spacing w:after="0" w:line="240" w:lineRule="exact"/>
              <w:ind w:left="70" w:right="101"/>
              <w:jc w:val="center"/>
              <w:rPr>
                <w:rFonts w:ascii="Times New Roman" w:eastAsia="Times New Roman" w:hAnsi="Times New Roman" w:cs="Times New Roman"/>
                <w:b/>
                <w:lang w:val="en-US"/>
              </w:rPr>
            </w:pPr>
            <w:r>
              <w:rPr>
                <w:rFonts w:ascii="Times New Roman" w:eastAsia="Times New Roman" w:hAnsi="Times New Roman" w:cs="Times New Roman"/>
                <w:b/>
                <w:lang w:val="en-US"/>
              </w:rPr>
              <w:t>8</w:t>
            </w:r>
          </w:p>
          <w:p w:rsidR="00D57065" w:rsidRDefault="00D57065" w:rsidP="00D57065">
            <w:pPr>
              <w:spacing w:after="0" w:line="240" w:lineRule="exact"/>
              <w:ind w:left="70" w:right="101"/>
              <w:jc w:val="center"/>
              <w:rPr>
                <w:rFonts w:ascii="Times New Roman" w:eastAsia="Times New Roman" w:hAnsi="Times New Roman" w:cs="Times New Roman"/>
                <w:b/>
                <w:lang w:val="en-US"/>
              </w:rPr>
            </w:pPr>
            <w:r>
              <w:rPr>
                <w:rFonts w:ascii="Times New Roman" w:eastAsia="Times New Roman" w:hAnsi="Times New Roman" w:cs="Times New Roman"/>
                <w:b/>
                <w:lang w:val="en-US"/>
              </w:rPr>
              <w:t>9</w:t>
            </w:r>
          </w:p>
          <w:p w:rsidR="00D57065" w:rsidRPr="00E95C47" w:rsidRDefault="00D57065" w:rsidP="00D57065">
            <w:pPr>
              <w:spacing w:after="0" w:line="240" w:lineRule="exact"/>
              <w:ind w:left="70" w:right="101"/>
              <w:jc w:val="center"/>
              <w:rPr>
                <w:rFonts w:ascii="Times New Roman" w:eastAsia="Times New Roman" w:hAnsi="Times New Roman" w:cs="Times New Roman"/>
                <w:b/>
                <w:lang w:val="en-US"/>
              </w:rPr>
            </w:pPr>
          </w:p>
        </w:tc>
        <w:tc>
          <w:tcPr>
            <w:tcW w:w="2592" w:type="dxa"/>
            <w:tcBorders>
              <w:top w:val="single" w:sz="5" w:space="0" w:color="000000"/>
              <w:left w:val="single" w:sz="4" w:space="0" w:color="000000"/>
              <w:bottom w:val="single" w:sz="5" w:space="0" w:color="000000"/>
              <w:right w:val="single" w:sz="4" w:space="0" w:color="000000"/>
            </w:tcBorders>
          </w:tcPr>
          <w:p w:rsidR="00D57065" w:rsidRPr="008C3DA0" w:rsidRDefault="00D57065" w:rsidP="00E95C47">
            <w:pPr>
              <w:spacing w:after="0" w:line="240" w:lineRule="auto"/>
              <w:rPr>
                <w:rFonts w:ascii="Times New Roman" w:eastAsia="Times New Roman" w:hAnsi="Times New Roman" w:cs="Times New Roman"/>
                <w:lang w:val="en-US"/>
              </w:rPr>
            </w:pPr>
          </w:p>
        </w:tc>
        <w:tc>
          <w:tcPr>
            <w:tcW w:w="2977" w:type="dxa"/>
            <w:tcBorders>
              <w:top w:val="single" w:sz="5" w:space="0" w:color="000000"/>
              <w:left w:val="single" w:sz="4" w:space="0" w:color="000000"/>
              <w:bottom w:val="single" w:sz="5" w:space="0" w:color="000000"/>
              <w:right w:val="single" w:sz="4" w:space="0" w:color="000000"/>
            </w:tcBorders>
            <w:vAlign w:val="center"/>
          </w:tcPr>
          <w:p w:rsidR="00D57065" w:rsidRPr="00D57065" w:rsidRDefault="00D57065" w:rsidP="00D57065">
            <w:pPr>
              <w:spacing w:after="0" w:line="240" w:lineRule="auto"/>
              <w:rPr>
                <w:rFonts w:ascii="Times New Roman" w:eastAsia="Times New Roman" w:hAnsi="Times New Roman" w:cs="Times New Roman"/>
                <w:lang w:val="en-US"/>
              </w:rPr>
            </w:pPr>
          </w:p>
        </w:tc>
        <w:tc>
          <w:tcPr>
            <w:tcW w:w="2295" w:type="dxa"/>
            <w:tcBorders>
              <w:top w:val="single" w:sz="5" w:space="0" w:color="000000"/>
              <w:left w:val="single" w:sz="4" w:space="0" w:color="000000"/>
              <w:bottom w:val="single" w:sz="5" w:space="0" w:color="000000"/>
              <w:right w:val="single" w:sz="4" w:space="0" w:color="000000"/>
            </w:tcBorders>
          </w:tcPr>
          <w:p w:rsidR="00D57065" w:rsidRPr="00E95C47" w:rsidRDefault="00D57065" w:rsidP="00E95C47">
            <w:pPr>
              <w:spacing w:after="0" w:line="240" w:lineRule="auto"/>
              <w:rPr>
                <w:rFonts w:ascii="Times New Roman" w:eastAsia="Times New Roman" w:hAnsi="Times New Roman" w:cs="Times New Roman"/>
                <w:lang w:val="en-US"/>
              </w:rPr>
            </w:pPr>
          </w:p>
        </w:tc>
      </w:tr>
      <w:tr w:rsidR="00D57065" w:rsidRPr="00E95C47" w:rsidTr="00643DE2">
        <w:trPr>
          <w:trHeight w:hRule="exact" w:val="276"/>
        </w:trPr>
        <w:tc>
          <w:tcPr>
            <w:tcW w:w="738" w:type="dxa"/>
            <w:tcBorders>
              <w:top w:val="single" w:sz="5" w:space="0" w:color="000000"/>
              <w:left w:val="single" w:sz="4" w:space="0" w:color="000000"/>
              <w:bottom w:val="single" w:sz="5" w:space="0" w:color="000000"/>
              <w:right w:val="single" w:sz="4" w:space="0" w:color="000000"/>
            </w:tcBorders>
          </w:tcPr>
          <w:p w:rsidR="00D57065" w:rsidRPr="00E95C47" w:rsidRDefault="00D57065" w:rsidP="00D57065">
            <w:pPr>
              <w:spacing w:after="0" w:line="240" w:lineRule="exact"/>
              <w:ind w:left="70" w:right="101"/>
              <w:jc w:val="center"/>
              <w:rPr>
                <w:rFonts w:ascii="Times New Roman" w:eastAsia="Times New Roman" w:hAnsi="Times New Roman" w:cs="Times New Roman"/>
                <w:b/>
                <w:lang w:val="en-US"/>
              </w:rPr>
            </w:pPr>
            <w:r>
              <w:rPr>
                <w:rFonts w:ascii="Times New Roman" w:eastAsia="Times New Roman" w:hAnsi="Times New Roman" w:cs="Times New Roman"/>
                <w:b/>
                <w:lang w:val="en-US"/>
              </w:rPr>
              <w:t>9</w:t>
            </w:r>
          </w:p>
        </w:tc>
        <w:tc>
          <w:tcPr>
            <w:tcW w:w="2592" w:type="dxa"/>
            <w:tcBorders>
              <w:top w:val="single" w:sz="5" w:space="0" w:color="000000"/>
              <w:left w:val="single" w:sz="4" w:space="0" w:color="000000"/>
              <w:bottom w:val="single" w:sz="5" w:space="0" w:color="000000"/>
              <w:right w:val="single" w:sz="4" w:space="0" w:color="000000"/>
            </w:tcBorders>
          </w:tcPr>
          <w:p w:rsidR="00D57065" w:rsidRPr="008C3DA0" w:rsidRDefault="00D57065" w:rsidP="00E95C47">
            <w:pPr>
              <w:spacing w:after="0" w:line="240" w:lineRule="auto"/>
              <w:rPr>
                <w:rFonts w:ascii="Times New Roman" w:eastAsia="Times New Roman" w:hAnsi="Times New Roman" w:cs="Times New Roman"/>
                <w:lang w:val="en-US"/>
              </w:rPr>
            </w:pPr>
          </w:p>
        </w:tc>
        <w:tc>
          <w:tcPr>
            <w:tcW w:w="2977" w:type="dxa"/>
            <w:tcBorders>
              <w:top w:val="single" w:sz="5" w:space="0" w:color="000000"/>
              <w:left w:val="single" w:sz="4" w:space="0" w:color="000000"/>
              <w:bottom w:val="single" w:sz="5" w:space="0" w:color="000000"/>
              <w:right w:val="single" w:sz="4" w:space="0" w:color="000000"/>
            </w:tcBorders>
            <w:vAlign w:val="center"/>
          </w:tcPr>
          <w:p w:rsidR="00D57065" w:rsidRPr="00D57065" w:rsidRDefault="00D57065" w:rsidP="00D57065">
            <w:pPr>
              <w:spacing w:after="0" w:line="240" w:lineRule="auto"/>
              <w:rPr>
                <w:rFonts w:ascii="Times New Roman" w:eastAsia="Times New Roman" w:hAnsi="Times New Roman" w:cs="Times New Roman"/>
                <w:lang w:val="en-US"/>
              </w:rPr>
            </w:pPr>
          </w:p>
        </w:tc>
        <w:tc>
          <w:tcPr>
            <w:tcW w:w="2295" w:type="dxa"/>
            <w:tcBorders>
              <w:top w:val="single" w:sz="5" w:space="0" w:color="000000"/>
              <w:left w:val="single" w:sz="4" w:space="0" w:color="000000"/>
              <w:bottom w:val="single" w:sz="5" w:space="0" w:color="000000"/>
              <w:right w:val="single" w:sz="4" w:space="0" w:color="000000"/>
            </w:tcBorders>
          </w:tcPr>
          <w:p w:rsidR="00D57065" w:rsidRPr="00E95C47" w:rsidRDefault="00D57065" w:rsidP="00E95C47">
            <w:pPr>
              <w:spacing w:after="0" w:line="240" w:lineRule="auto"/>
              <w:rPr>
                <w:rFonts w:ascii="Times New Roman" w:eastAsia="Times New Roman" w:hAnsi="Times New Roman" w:cs="Times New Roman"/>
                <w:lang w:val="en-US"/>
              </w:rPr>
            </w:pPr>
          </w:p>
        </w:tc>
      </w:tr>
      <w:tr w:rsidR="00D57065" w:rsidRPr="00E95C47" w:rsidTr="00643DE2">
        <w:trPr>
          <w:trHeight w:hRule="exact" w:val="276"/>
        </w:trPr>
        <w:tc>
          <w:tcPr>
            <w:tcW w:w="738" w:type="dxa"/>
            <w:tcBorders>
              <w:top w:val="single" w:sz="5" w:space="0" w:color="000000"/>
              <w:left w:val="single" w:sz="4" w:space="0" w:color="000000"/>
              <w:bottom w:val="single" w:sz="5" w:space="0" w:color="000000"/>
              <w:right w:val="single" w:sz="4" w:space="0" w:color="000000"/>
            </w:tcBorders>
          </w:tcPr>
          <w:p w:rsidR="00D57065" w:rsidRDefault="00D57065" w:rsidP="00D57065">
            <w:pPr>
              <w:spacing w:after="0" w:line="240" w:lineRule="exact"/>
              <w:ind w:left="70" w:right="101"/>
              <w:jc w:val="center"/>
              <w:rPr>
                <w:rFonts w:ascii="Times New Roman" w:eastAsia="Times New Roman" w:hAnsi="Times New Roman" w:cs="Times New Roman"/>
                <w:b/>
                <w:lang w:val="en-US"/>
              </w:rPr>
            </w:pPr>
            <w:r>
              <w:rPr>
                <w:rFonts w:ascii="Times New Roman" w:eastAsia="Times New Roman" w:hAnsi="Times New Roman" w:cs="Times New Roman"/>
                <w:b/>
                <w:lang w:val="en-US"/>
              </w:rPr>
              <w:t>10</w:t>
            </w:r>
          </w:p>
          <w:p w:rsidR="00D57065" w:rsidRPr="00E95C47" w:rsidRDefault="00D57065" w:rsidP="00D57065">
            <w:pPr>
              <w:spacing w:after="0" w:line="240" w:lineRule="exact"/>
              <w:ind w:left="272" w:right="101"/>
              <w:jc w:val="center"/>
              <w:rPr>
                <w:rFonts w:ascii="Times New Roman" w:eastAsia="Times New Roman" w:hAnsi="Times New Roman" w:cs="Times New Roman"/>
                <w:b/>
                <w:lang w:val="en-US"/>
              </w:rPr>
            </w:pPr>
          </w:p>
        </w:tc>
        <w:tc>
          <w:tcPr>
            <w:tcW w:w="2592" w:type="dxa"/>
            <w:tcBorders>
              <w:top w:val="single" w:sz="5" w:space="0" w:color="000000"/>
              <w:left w:val="single" w:sz="4" w:space="0" w:color="000000"/>
              <w:bottom w:val="single" w:sz="5" w:space="0" w:color="000000"/>
              <w:right w:val="single" w:sz="4" w:space="0" w:color="000000"/>
            </w:tcBorders>
          </w:tcPr>
          <w:p w:rsidR="00D57065" w:rsidRPr="008C3DA0" w:rsidRDefault="00D57065" w:rsidP="00E95C47">
            <w:pPr>
              <w:spacing w:after="0" w:line="240" w:lineRule="auto"/>
              <w:rPr>
                <w:rFonts w:ascii="Times New Roman" w:eastAsia="Times New Roman" w:hAnsi="Times New Roman" w:cs="Times New Roman"/>
                <w:lang w:val="en-US"/>
              </w:rPr>
            </w:pPr>
          </w:p>
        </w:tc>
        <w:tc>
          <w:tcPr>
            <w:tcW w:w="2977" w:type="dxa"/>
            <w:tcBorders>
              <w:top w:val="single" w:sz="5" w:space="0" w:color="000000"/>
              <w:left w:val="single" w:sz="4" w:space="0" w:color="000000"/>
              <w:bottom w:val="single" w:sz="5" w:space="0" w:color="000000"/>
              <w:right w:val="single" w:sz="4" w:space="0" w:color="000000"/>
            </w:tcBorders>
            <w:vAlign w:val="center"/>
          </w:tcPr>
          <w:p w:rsidR="00D57065" w:rsidRPr="00D57065" w:rsidRDefault="00D57065" w:rsidP="00D57065">
            <w:pPr>
              <w:spacing w:after="0" w:line="240" w:lineRule="auto"/>
              <w:rPr>
                <w:rFonts w:ascii="Times New Roman" w:eastAsia="Times New Roman" w:hAnsi="Times New Roman" w:cs="Times New Roman"/>
                <w:lang w:val="en-US"/>
              </w:rPr>
            </w:pPr>
          </w:p>
        </w:tc>
        <w:tc>
          <w:tcPr>
            <w:tcW w:w="2295" w:type="dxa"/>
            <w:tcBorders>
              <w:top w:val="single" w:sz="5" w:space="0" w:color="000000"/>
              <w:left w:val="single" w:sz="4" w:space="0" w:color="000000"/>
              <w:bottom w:val="single" w:sz="5" w:space="0" w:color="000000"/>
              <w:right w:val="single" w:sz="4" w:space="0" w:color="000000"/>
            </w:tcBorders>
          </w:tcPr>
          <w:p w:rsidR="00D57065" w:rsidRPr="00E95C47" w:rsidRDefault="00D57065" w:rsidP="00E95C47">
            <w:pPr>
              <w:spacing w:after="0" w:line="240" w:lineRule="auto"/>
              <w:rPr>
                <w:rFonts w:ascii="Times New Roman" w:eastAsia="Times New Roman" w:hAnsi="Times New Roman" w:cs="Times New Roman"/>
                <w:lang w:val="en-US"/>
              </w:rPr>
            </w:pPr>
          </w:p>
        </w:tc>
      </w:tr>
      <w:tr w:rsidR="00D57065" w:rsidRPr="00E95C47" w:rsidTr="00643DE2">
        <w:trPr>
          <w:trHeight w:hRule="exact" w:val="276"/>
        </w:trPr>
        <w:tc>
          <w:tcPr>
            <w:tcW w:w="738" w:type="dxa"/>
            <w:tcBorders>
              <w:top w:val="single" w:sz="5" w:space="0" w:color="000000"/>
              <w:left w:val="single" w:sz="4" w:space="0" w:color="000000"/>
              <w:bottom w:val="single" w:sz="5" w:space="0" w:color="000000"/>
              <w:right w:val="single" w:sz="4" w:space="0" w:color="000000"/>
            </w:tcBorders>
          </w:tcPr>
          <w:p w:rsidR="00D57065" w:rsidRPr="00E95C47" w:rsidRDefault="00D57065" w:rsidP="00D57065">
            <w:pPr>
              <w:spacing w:after="0" w:line="240" w:lineRule="exact"/>
              <w:ind w:left="70" w:right="101"/>
              <w:jc w:val="center"/>
              <w:rPr>
                <w:rFonts w:ascii="Times New Roman" w:eastAsia="Times New Roman" w:hAnsi="Times New Roman" w:cs="Times New Roman"/>
                <w:b/>
                <w:lang w:val="en-US"/>
              </w:rPr>
            </w:pPr>
            <w:r>
              <w:rPr>
                <w:rFonts w:ascii="Times New Roman" w:eastAsia="Times New Roman" w:hAnsi="Times New Roman" w:cs="Times New Roman"/>
                <w:b/>
                <w:lang w:val="en-US"/>
              </w:rPr>
              <w:t>11</w:t>
            </w:r>
          </w:p>
        </w:tc>
        <w:tc>
          <w:tcPr>
            <w:tcW w:w="2592" w:type="dxa"/>
            <w:tcBorders>
              <w:top w:val="single" w:sz="5" w:space="0" w:color="000000"/>
              <w:left w:val="single" w:sz="4" w:space="0" w:color="000000"/>
              <w:bottom w:val="single" w:sz="5" w:space="0" w:color="000000"/>
              <w:right w:val="single" w:sz="4" w:space="0" w:color="000000"/>
            </w:tcBorders>
          </w:tcPr>
          <w:p w:rsidR="00D57065" w:rsidRPr="008C3DA0" w:rsidRDefault="00D57065" w:rsidP="00E95C47">
            <w:pPr>
              <w:spacing w:after="0" w:line="240" w:lineRule="auto"/>
              <w:rPr>
                <w:rFonts w:ascii="Times New Roman" w:eastAsia="Times New Roman" w:hAnsi="Times New Roman" w:cs="Times New Roman"/>
                <w:lang w:val="en-US"/>
              </w:rPr>
            </w:pPr>
          </w:p>
        </w:tc>
        <w:tc>
          <w:tcPr>
            <w:tcW w:w="2977" w:type="dxa"/>
            <w:tcBorders>
              <w:top w:val="single" w:sz="5" w:space="0" w:color="000000"/>
              <w:left w:val="single" w:sz="4" w:space="0" w:color="000000"/>
              <w:bottom w:val="single" w:sz="5" w:space="0" w:color="000000"/>
              <w:right w:val="single" w:sz="4" w:space="0" w:color="000000"/>
            </w:tcBorders>
            <w:vAlign w:val="center"/>
          </w:tcPr>
          <w:p w:rsidR="00D57065" w:rsidRPr="00D57065" w:rsidRDefault="00D57065" w:rsidP="00D57065">
            <w:pPr>
              <w:spacing w:after="0" w:line="240" w:lineRule="auto"/>
              <w:rPr>
                <w:rFonts w:ascii="Times New Roman" w:eastAsia="Times New Roman" w:hAnsi="Times New Roman" w:cs="Times New Roman"/>
                <w:lang w:val="en-US"/>
              </w:rPr>
            </w:pPr>
          </w:p>
        </w:tc>
        <w:tc>
          <w:tcPr>
            <w:tcW w:w="2295" w:type="dxa"/>
            <w:tcBorders>
              <w:top w:val="single" w:sz="5" w:space="0" w:color="000000"/>
              <w:left w:val="single" w:sz="4" w:space="0" w:color="000000"/>
              <w:bottom w:val="single" w:sz="5" w:space="0" w:color="000000"/>
              <w:right w:val="single" w:sz="4" w:space="0" w:color="000000"/>
            </w:tcBorders>
          </w:tcPr>
          <w:p w:rsidR="00D57065" w:rsidRPr="00E95C47" w:rsidRDefault="00D57065" w:rsidP="00E95C47">
            <w:pPr>
              <w:spacing w:after="0" w:line="240" w:lineRule="auto"/>
              <w:rPr>
                <w:rFonts w:ascii="Times New Roman" w:eastAsia="Times New Roman" w:hAnsi="Times New Roman" w:cs="Times New Roman"/>
                <w:lang w:val="en-US"/>
              </w:rPr>
            </w:pPr>
          </w:p>
        </w:tc>
      </w:tr>
      <w:tr w:rsidR="00D57065" w:rsidRPr="00E95C47" w:rsidTr="00643DE2">
        <w:trPr>
          <w:trHeight w:hRule="exact" w:val="276"/>
        </w:trPr>
        <w:tc>
          <w:tcPr>
            <w:tcW w:w="738" w:type="dxa"/>
            <w:tcBorders>
              <w:top w:val="single" w:sz="5" w:space="0" w:color="000000"/>
              <w:left w:val="single" w:sz="4" w:space="0" w:color="000000"/>
              <w:bottom w:val="single" w:sz="5" w:space="0" w:color="000000"/>
              <w:right w:val="single" w:sz="4" w:space="0" w:color="000000"/>
            </w:tcBorders>
          </w:tcPr>
          <w:p w:rsidR="00D57065" w:rsidRDefault="00D57065" w:rsidP="00D57065">
            <w:pPr>
              <w:spacing w:after="0" w:line="240" w:lineRule="exact"/>
              <w:ind w:left="70" w:right="101"/>
              <w:jc w:val="center"/>
              <w:rPr>
                <w:rFonts w:ascii="Times New Roman" w:eastAsia="Times New Roman" w:hAnsi="Times New Roman" w:cs="Times New Roman"/>
                <w:b/>
                <w:lang w:val="en-US"/>
              </w:rPr>
            </w:pPr>
            <w:r>
              <w:rPr>
                <w:rFonts w:ascii="Times New Roman" w:eastAsia="Times New Roman" w:hAnsi="Times New Roman" w:cs="Times New Roman"/>
                <w:b/>
                <w:lang w:val="en-US"/>
              </w:rPr>
              <w:t>12</w:t>
            </w:r>
          </w:p>
          <w:p w:rsidR="00D57065" w:rsidRPr="00E95C47" w:rsidRDefault="00D57065" w:rsidP="00D57065">
            <w:pPr>
              <w:spacing w:after="0" w:line="240" w:lineRule="exact"/>
              <w:ind w:left="70" w:right="101"/>
              <w:jc w:val="center"/>
              <w:rPr>
                <w:rFonts w:ascii="Times New Roman" w:eastAsia="Times New Roman" w:hAnsi="Times New Roman" w:cs="Times New Roman"/>
                <w:b/>
                <w:lang w:val="en-US"/>
              </w:rPr>
            </w:pPr>
          </w:p>
        </w:tc>
        <w:tc>
          <w:tcPr>
            <w:tcW w:w="2592" w:type="dxa"/>
            <w:tcBorders>
              <w:top w:val="single" w:sz="5" w:space="0" w:color="000000"/>
              <w:left w:val="single" w:sz="4" w:space="0" w:color="000000"/>
              <w:bottom w:val="single" w:sz="5" w:space="0" w:color="000000"/>
              <w:right w:val="single" w:sz="4" w:space="0" w:color="000000"/>
            </w:tcBorders>
          </w:tcPr>
          <w:p w:rsidR="00D57065" w:rsidRPr="008C3DA0" w:rsidRDefault="00D57065" w:rsidP="00E95C47">
            <w:pPr>
              <w:spacing w:after="0" w:line="240" w:lineRule="auto"/>
              <w:rPr>
                <w:rFonts w:ascii="Times New Roman" w:eastAsia="Times New Roman" w:hAnsi="Times New Roman" w:cs="Times New Roman"/>
                <w:lang w:val="en-US"/>
              </w:rPr>
            </w:pPr>
          </w:p>
        </w:tc>
        <w:tc>
          <w:tcPr>
            <w:tcW w:w="2977" w:type="dxa"/>
            <w:tcBorders>
              <w:top w:val="single" w:sz="5" w:space="0" w:color="000000"/>
              <w:left w:val="single" w:sz="4" w:space="0" w:color="000000"/>
              <w:bottom w:val="single" w:sz="5" w:space="0" w:color="000000"/>
              <w:right w:val="single" w:sz="4" w:space="0" w:color="000000"/>
            </w:tcBorders>
            <w:vAlign w:val="center"/>
          </w:tcPr>
          <w:p w:rsidR="00D57065" w:rsidRPr="00D57065" w:rsidRDefault="00D57065" w:rsidP="00D57065">
            <w:pPr>
              <w:spacing w:after="0" w:line="240" w:lineRule="auto"/>
              <w:rPr>
                <w:rFonts w:ascii="Times New Roman" w:eastAsia="Times New Roman" w:hAnsi="Times New Roman" w:cs="Times New Roman"/>
                <w:lang w:val="en-US"/>
              </w:rPr>
            </w:pPr>
          </w:p>
        </w:tc>
        <w:tc>
          <w:tcPr>
            <w:tcW w:w="2295" w:type="dxa"/>
            <w:tcBorders>
              <w:top w:val="single" w:sz="5" w:space="0" w:color="000000"/>
              <w:left w:val="single" w:sz="4" w:space="0" w:color="000000"/>
              <w:bottom w:val="single" w:sz="5" w:space="0" w:color="000000"/>
              <w:right w:val="single" w:sz="4" w:space="0" w:color="000000"/>
            </w:tcBorders>
          </w:tcPr>
          <w:p w:rsidR="00D57065" w:rsidRPr="00E95C47" w:rsidRDefault="00D57065" w:rsidP="00E95C47">
            <w:pPr>
              <w:spacing w:after="0" w:line="240" w:lineRule="auto"/>
              <w:rPr>
                <w:rFonts w:ascii="Times New Roman" w:eastAsia="Times New Roman" w:hAnsi="Times New Roman" w:cs="Times New Roman"/>
                <w:lang w:val="en-US"/>
              </w:rPr>
            </w:pPr>
          </w:p>
        </w:tc>
      </w:tr>
      <w:tr w:rsidR="00D57065" w:rsidRPr="00E95C47" w:rsidTr="00643DE2">
        <w:trPr>
          <w:trHeight w:hRule="exact" w:val="276"/>
        </w:trPr>
        <w:tc>
          <w:tcPr>
            <w:tcW w:w="738" w:type="dxa"/>
            <w:tcBorders>
              <w:top w:val="single" w:sz="5" w:space="0" w:color="000000"/>
              <w:left w:val="single" w:sz="4" w:space="0" w:color="000000"/>
              <w:bottom w:val="single" w:sz="5" w:space="0" w:color="000000"/>
              <w:right w:val="single" w:sz="4" w:space="0" w:color="000000"/>
            </w:tcBorders>
          </w:tcPr>
          <w:p w:rsidR="00D57065" w:rsidRPr="00E95C47" w:rsidRDefault="00D57065" w:rsidP="00D57065">
            <w:pPr>
              <w:spacing w:after="0" w:line="240" w:lineRule="exact"/>
              <w:ind w:left="70" w:right="101"/>
              <w:jc w:val="center"/>
              <w:rPr>
                <w:rFonts w:ascii="Times New Roman" w:eastAsia="Times New Roman" w:hAnsi="Times New Roman" w:cs="Times New Roman"/>
                <w:b/>
                <w:lang w:val="en-US"/>
              </w:rPr>
            </w:pPr>
            <w:r>
              <w:rPr>
                <w:rFonts w:ascii="Times New Roman" w:eastAsia="Times New Roman" w:hAnsi="Times New Roman" w:cs="Times New Roman"/>
                <w:b/>
                <w:lang w:val="en-US"/>
              </w:rPr>
              <w:t>13</w:t>
            </w:r>
          </w:p>
        </w:tc>
        <w:tc>
          <w:tcPr>
            <w:tcW w:w="2592" w:type="dxa"/>
            <w:tcBorders>
              <w:top w:val="single" w:sz="5" w:space="0" w:color="000000"/>
              <w:left w:val="single" w:sz="4" w:space="0" w:color="000000"/>
              <w:bottom w:val="single" w:sz="5" w:space="0" w:color="000000"/>
              <w:right w:val="single" w:sz="4" w:space="0" w:color="000000"/>
            </w:tcBorders>
          </w:tcPr>
          <w:p w:rsidR="00D57065" w:rsidRPr="008C3DA0" w:rsidRDefault="00D57065" w:rsidP="00E95C47">
            <w:pPr>
              <w:spacing w:after="0" w:line="240" w:lineRule="auto"/>
              <w:rPr>
                <w:rFonts w:ascii="Times New Roman" w:eastAsia="Times New Roman" w:hAnsi="Times New Roman" w:cs="Times New Roman"/>
                <w:lang w:val="en-US"/>
              </w:rPr>
            </w:pPr>
          </w:p>
        </w:tc>
        <w:tc>
          <w:tcPr>
            <w:tcW w:w="2977" w:type="dxa"/>
            <w:tcBorders>
              <w:top w:val="single" w:sz="5" w:space="0" w:color="000000"/>
              <w:left w:val="single" w:sz="4" w:space="0" w:color="000000"/>
              <w:bottom w:val="single" w:sz="5" w:space="0" w:color="000000"/>
              <w:right w:val="single" w:sz="4" w:space="0" w:color="000000"/>
            </w:tcBorders>
            <w:vAlign w:val="center"/>
          </w:tcPr>
          <w:p w:rsidR="00D57065" w:rsidRPr="00D57065" w:rsidRDefault="00D57065" w:rsidP="00D57065">
            <w:pPr>
              <w:spacing w:after="0" w:line="240" w:lineRule="auto"/>
              <w:rPr>
                <w:rFonts w:ascii="Times New Roman" w:eastAsia="Times New Roman" w:hAnsi="Times New Roman" w:cs="Times New Roman"/>
                <w:lang w:val="en-US"/>
              </w:rPr>
            </w:pPr>
          </w:p>
        </w:tc>
        <w:tc>
          <w:tcPr>
            <w:tcW w:w="2295" w:type="dxa"/>
            <w:tcBorders>
              <w:top w:val="single" w:sz="5" w:space="0" w:color="000000"/>
              <w:left w:val="single" w:sz="4" w:space="0" w:color="000000"/>
              <w:bottom w:val="single" w:sz="5" w:space="0" w:color="000000"/>
              <w:right w:val="single" w:sz="4" w:space="0" w:color="000000"/>
            </w:tcBorders>
          </w:tcPr>
          <w:p w:rsidR="00D57065" w:rsidRPr="00E95C47" w:rsidRDefault="00D57065" w:rsidP="00E95C47">
            <w:pPr>
              <w:spacing w:after="0" w:line="240" w:lineRule="auto"/>
              <w:rPr>
                <w:rFonts w:ascii="Times New Roman" w:eastAsia="Times New Roman" w:hAnsi="Times New Roman" w:cs="Times New Roman"/>
                <w:lang w:val="en-US"/>
              </w:rPr>
            </w:pPr>
          </w:p>
        </w:tc>
      </w:tr>
      <w:tr w:rsidR="00D57065" w:rsidRPr="00E95C47" w:rsidTr="00643DE2">
        <w:trPr>
          <w:trHeight w:hRule="exact" w:val="276"/>
        </w:trPr>
        <w:tc>
          <w:tcPr>
            <w:tcW w:w="738" w:type="dxa"/>
            <w:tcBorders>
              <w:top w:val="single" w:sz="5" w:space="0" w:color="000000"/>
              <w:left w:val="single" w:sz="4" w:space="0" w:color="000000"/>
              <w:bottom w:val="single" w:sz="5" w:space="0" w:color="000000"/>
              <w:right w:val="single" w:sz="4" w:space="0" w:color="000000"/>
            </w:tcBorders>
          </w:tcPr>
          <w:p w:rsidR="00D57065" w:rsidRPr="00E95C47" w:rsidRDefault="00D57065" w:rsidP="00D57065">
            <w:pPr>
              <w:spacing w:after="0" w:line="240" w:lineRule="exact"/>
              <w:ind w:left="70" w:right="101"/>
              <w:jc w:val="center"/>
              <w:rPr>
                <w:rFonts w:ascii="Times New Roman" w:eastAsia="Times New Roman" w:hAnsi="Times New Roman" w:cs="Times New Roman"/>
                <w:b/>
                <w:lang w:val="en-US"/>
              </w:rPr>
            </w:pPr>
            <w:r>
              <w:rPr>
                <w:rFonts w:ascii="Times New Roman" w:eastAsia="Times New Roman" w:hAnsi="Times New Roman" w:cs="Times New Roman"/>
                <w:b/>
                <w:lang w:val="en-US"/>
              </w:rPr>
              <w:t>14</w:t>
            </w:r>
          </w:p>
        </w:tc>
        <w:tc>
          <w:tcPr>
            <w:tcW w:w="2592" w:type="dxa"/>
            <w:tcBorders>
              <w:top w:val="single" w:sz="5" w:space="0" w:color="000000"/>
              <w:left w:val="single" w:sz="4" w:space="0" w:color="000000"/>
              <w:bottom w:val="single" w:sz="5" w:space="0" w:color="000000"/>
              <w:right w:val="single" w:sz="4" w:space="0" w:color="000000"/>
            </w:tcBorders>
          </w:tcPr>
          <w:p w:rsidR="00D57065" w:rsidRPr="008C3DA0" w:rsidRDefault="00D57065" w:rsidP="00E95C47">
            <w:pPr>
              <w:spacing w:after="0" w:line="240" w:lineRule="auto"/>
              <w:rPr>
                <w:rFonts w:ascii="Times New Roman" w:eastAsia="Times New Roman" w:hAnsi="Times New Roman" w:cs="Times New Roman"/>
                <w:lang w:val="en-US"/>
              </w:rPr>
            </w:pPr>
          </w:p>
        </w:tc>
        <w:tc>
          <w:tcPr>
            <w:tcW w:w="2977" w:type="dxa"/>
            <w:tcBorders>
              <w:top w:val="single" w:sz="5" w:space="0" w:color="000000"/>
              <w:left w:val="single" w:sz="4" w:space="0" w:color="000000"/>
              <w:bottom w:val="single" w:sz="5" w:space="0" w:color="000000"/>
              <w:right w:val="single" w:sz="4" w:space="0" w:color="000000"/>
            </w:tcBorders>
            <w:vAlign w:val="center"/>
          </w:tcPr>
          <w:p w:rsidR="00D57065" w:rsidRPr="00D57065" w:rsidRDefault="00D57065" w:rsidP="00D57065">
            <w:pPr>
              <w:spacing w:after="0" w:line="240" w:lineRule="auto"/>
              <w:rPr>
                <w:rFonts w:ascii="Times New Roman" w:eastAsia="Times New Roman" w:hAnsi="Times New Roman" w:cs="Times New Roman"/>
                <w:lang w:val="en-US"/>
              </w:rPr>
            </w:pPr>
          </w:p>
        </w:tc>
        <w:tc>
          <w:tcPr>
            <w:tcW w:w="2295" w:type="dxa"/>
            <w:tcBorders>
              <w:top w:val="single" w:sz="5" w:space="0" w:color="000000"/>
              <w:left w:val="single" w:sz="4" w:space="0" w:color="000000"/>
              <w:bottom w:val="single" w:sz="5" w:space="0" w:color="000000"/>
              <w:right w:val="single" w:sz="4" w:space="0" w:color="000000"/>
            </w:tcBorders>
          </w:tcPr>
          <w:p w:rsidR="00D57065" w:rsidRPr="00E95C47" w:rsidRDefault="00D57065" w:rsidP="00E95C47">
            <w:pPr>
              <w:spacing w:after="0" w:line="240" w:lineRule="auto"/>
              <w:rPr>
                <w:rFonts w:ascii="Times New Roman" w:eastAsia="Times New Roman" w:hAnsi="Times New Roman" w:cs="Times New Roman"/>
                <w:lang w:val="en-US"/>
              </w:rPr>
            </w:pPr>
          </w:p>
        </w:tc>
      </w:tr>
      <w:tr w:rsidR="00D57065" w:rsidRPr="00E95C47" w:rsidTr="00643DE2">
        <w:trPr>
          <w:trHeight w:hRule="exact" w:val="279"/>
        </w:trPr>
        <w:tc>
          <w:tcPr>
            <w:tcW w:w="738" w:type="dxa"/>
            <w:tcBorders>
              <w:top w:val="single" w:sz="5" w:space="0" w:color="000000"/>
              <w:left w:val="single" w:sz="4" w:space="0" w:color="000000"/>
              <w:bottom w:val="single" w:sz="5" w:space="0" w:color="000000"/>
              <w:right w:val="single" w:sz="4" w:space="0" w:color="000000"/>
            </w:tcBorders>
          </w:tcPr>
          <w:p w:rsidR="00D57065" w:rsidRPr="00E95C47" w:rsidRDefault="00D57065" w:rsidP="00D57065">
            <w:pPr>
              <w:spacing w:after="0" w:line="240" w:lineRule="exact"/>
              <w:ind w:left="70" w:right="101"/>
              <w:jc w:val="center"/>
              <w:rPr>
                <w:rFonts w:ascii="Times New Roman" w:eastAsia="Times New Roman" w:hAnsi="Times New Roman" w:cs="Times New Roman"/>
                <w:b/>
                <w:lang w:val="en-US"/>
              </w:rPr>
            </w:pPr>
            <w:r>
              <w:rPr>
                <w:rFonts w:ascii="Times New Roman" w:eastAsia="Times New Roman" w:hAnsi="Times New Roman" w:cs="Times New Roman"/>
                <w:b/>
                <w:lang w:val="en-US"/>
              </w:rPr>
              <w:t>15</w:t>
            </w:r>
          </w:p>
        </w:tc>
        <w:tc>
          <w:tcPr>
            <w:tcW w:w="2592" w:type="dxa"/>
            <w:tcBorders>
              <w:top w:val="single" w:sz="5" w:space="0" w:color="000000"/>
              <w:left w:val="single" w:sz="4" w:space="0" w:color="000000"/>
              <w:bottom w:val="single" w:sz="5" w:space="0" w:color="000000"/>
              <w:right w:val="single" w:sz="4" w:space="0" w:color="000000"/>
            </w:tcBorders>
          </w:tcPr>
          <w:p w:rsidR="00D57065" w:rsidRPr="00E95C47" w:rsidRDefault="00D57065" w:rsidP="00E95C47">
            <w:pPr>
              <w:spacing w:after="0" w:line="240" w:lineRule="auto"/>
              <w:rPr>
                <w:rFonts w:ascii="Times New Roman" w:eastAsia="Times New Roman" w:hAnsi="Times New Roman" w:cs="Times New Roman"/>
                <w:lang w:val="en-US"/>
              </w:rPr>
            </w:pPr>
          </w:p>
        </w:tc>
        <w:tc>
          <w:tcPr>
            <w:tcW w:w="2977" w:type="dxa"/>
            <w:tcBorders>
              <w:top w:val="single" w:sz="5" w:space="0" w:color="000000"/>
              <w:left w:val="single" w:sz="4" w:space="0" w:color="000000"/>
              <w:bottom w:val="single" w:sz="5" w:space="0" w:color="000000"/>
              <w:right w:val="single" w:sz="4" w:space="0" w:color="000000"/>
            </w:tcBorders>
            <w:vAlign w:val="center"/>
          </w:tcPr>
          <w:p w:rsidR="00D57065" w:rsidRPr="00D57065" w:rsidRDefault="00D57065" w:rsidP="00D57065">
            <w:pPr>
              <w:spacing w:after="0" w:line="240" w:lineRule="auto"/>
              <w:rPr>
                <w:rFonts w:ascii="Times New Roman" w:eastAsia="Times New Roman" w:hAnsi="Times New Roman" w:cs="Times New Roman"/>
                <w:lang w:val="en-US"/>
              </w:rPr>
            </w:pPr>
          </w:p>
        </w:tc>
        <w:tc>
          <w:tcPr>
            <w:tcW w:w="2295" w:type="dxa"/>
            <w:tcBorders>
              <w:top w:val="single" w:sz="5" w:space="0" w:color="000000"/>
              <w:left w:val="single" w:sz="4" w:space="0" w:color="000000"/>
              <w:bottom w:val="single" w:sz="5" w:space="0" w:color="000000"/>
              <w:right w:val="single" w:sz="4" w:space="0" w:color="000000"/>
            </w:tcBorders>
          </w:tcPr>
          <w:p w:rsidR="00D57065" w:rsidRPr="00E95C47" w:rsidRDefault="00D57065" w:rsidP="00E95C47">
            <w:pPr>
              <w:spacing w:after="0" w:line="240" w:lineRule="auto"/>
              <w:rPr>
                <w:rFonts w:ascii="Times New Roman" w:eastAsia="Times New Roman" w:hAnsi="Times New Roman" w:cs="Times New Roman"/>
                <w:lang w:val="en-US"/>
              </w:rPr>
            </w:pPr>
          </w:p>
        </w:tc>
      </w:tr>
      <w:tr w:rsidR="00D57065" w:rsidRPr="00E95C47" w:rsidTr="00643DE2">
        <w:trPr>
          <w:trHeight w:hRule="exact" w:val="279"/>
        </w:trPr>
        <w:tc>
          <w:tcPr>
            <w:tcW w:w="738" w:type="dxa"/>
            <w:tcBorders>
              <w:top w:val="single" w:sz="5" w:space="0" w:color="000000"/>
              <w:left w:val="single" w:sz="4" w:space="0" w:color="000000"/>
              <w:bottom w:val="single" w:sz="5" w:space="0" w:color="000000"/>
              <w:right w:val="single" w:sz="4" w:space="0" w:color="000000"/>
            </w:tcBorders>
          </w:tcPr>
          <w:p w:rsidR="00D57065" w:rsidRDefault="00D57065" w:rsidP="00D57065">
            <w:pPr>
              <w:spacing w:after="0" w:line="240" w:lineRule="exact"/>
              <w:ind w:left="70" w:right="101"/>
              <w:jc w:val="center"/>
              <w:rPr>
                <w:rFonts w:ascii="Times New Roman" w:eastAsia="Times New Roman" w:hAnsi="Times New Roman" w:cs="Times New Roman"/>
                <w:b/>
                <w:lang w:val="en-US"/>
              </w:rPr>
            </w:pPr>
            <w:r>
              <w:rPr>
                <w:rFonts w:ascii="Times New Roman" w:eastAsia="Times New Roman" w:hAnsi="Times New Roman" w:cs="Times New Roman"/>
                <w:b/>
                <w:lang w:val="en-US"/>
              </w:rPr>
              <w:t>16</w:t>
            </w:r>
          </w:p>
        </w:tc>
        <w:tc>
          <w:tcPr>
            <w:tcW w:w="2592" w:type="dxa"/>
            <w:tcBorders>
              <w:top w:val="single" w:sz="5" w:space="0" w:color="000000"/>
              <w:left w:val="single" w:sz="4" w:space="0" w:color="000000"/>
              <w:bottom w:val="single" w:sz="5" w:space="0" w:color="000000"/>
              <w:right w:val="single" w:sz="4" w:space="0" w:color="000000"/>
            </w:tcBorders>
          </w:tcPr>
          <w:p w:rsidR="00D57065" w:rsidRPr="00E95C47" w:rsidRDefault="00D57065" w:rsidP="00E95C47">
            <w:pPr>
              <w:spacing w:after="0" w:line="240" w:lineRule="auto"/>
              <w:rPr>
                <w:rFonts w:ascii="Times New Roman" w:eastAsia="Times New Roman" w:hAnsi="Times New Roman" w:cs="Times New Roman"/>
                <w:lang w:val="en-US"/>
              </w:rPr>
            </w:pPr>
          </w:p>
        </w:tc>
        <w:tc>
          <w:tcPr>
            <w:tcW w:w="2977" w:type="dxa"/>
            <w:tcBorders>
              <w:top w:val="single" w:sz="5" w:space="0" w:color="000000"/>
              <w:left w:val="single" w:sz="4" w:space="0" w:color="000000"/>
              <w:bottom w:val="single" w:sz="5" w:space="0" w:color="000000"/>
              <w:right w:val="single" w:sz="4" w:space="0" w:color="000000"/>
            </w:tcBorders>
            <w:vAlign w:val="center"/>
          </w:tcPr>
          <w:p w:rsidR="00D57065" w:rsidRPr="00D57065" w:rsidRDefault="00D57065" w:rsidP="00D57065">
            <w:pPr>
              <w:spacing w:after="0" w:line="240" w:lineRule="auto"/>
              <w:rPr>
                <w:rFonts w:ascii="Times New Roman" w:eastAsia="Times New Roman" w:hAnsi="Times New Roman" w:cs="Times New Roman"/>
                <w:lang w:val="en-US"/>
              </w:rPr>
            </w:pPr>
          </w:p>
        </w:tc>
        <w:tc>
          <w:tcPr>
            <w:tcW w:w="2295" w:type="dxa"/>
            <w:tcBorders>
              <w:top w:val="single" w:sz="5" w:space="0" w:color="000000"/>
              <w:left w:val="single" w:sz="4" w:space="0" w:color="000000"/>
              <w:bottom w:val="single" w:sz="5" w:space="0" w:color="000000"/>
              <w:right w:val="single" w:sz="4" w:space="0" w:color="000000"/>
            </w:tcBorders>
          </w:tcPr>
          <w:p w:rsidR="00D57065" w:rsidRPr="00E95C47" w:rsidRDefault="00D57065" w:rsidP="00E95C47">
            <w:pPr>
              <w:spacing w:after="0" w:line="240" w:lineRule="auto"/>
              <w:rPr>
                <w:rFonts w:ascii="Times New Roman" w:eastAsia="Times New Roman" w:hAnsi="Times New Roman" w:cs="Times New Roman"/>
                <w:lang w:val="en-US"/>
              </w:rPr>
            </w:pPr>
          </w:p>
        </w:tc>
      </w:tr>
      <w:tr w:rsidR="00D57065" w:rsidRPr="00E95C47" w:rsidTr="00643DE2">
        <w:trPr>
          <w:trHeight w:hRule="exact" w:val="279"/>
        </w:trPr>
        <w:tc>
          <w:tcPr>
            <w:tcW w:w="738" w:type="dxa"/>
            <w:tcBorders>
              <w:top w:val="single" w:sz="5" w:space="0" w:color="000000"/>
              <w:left w:val="single" w:sz="4" w:space="0" w:color="000000"/>
              <w:bottom w:val="single" w:sz="5" w:space="0" w:color="000000"/>
              <w:right w:val="single" w:sz="4" w:space="0" w:color="000000"/>
            </w:tcBorders>
          </w:tcPr>
          <w:p w:rsidR="00D57065" w:rsidRDefault="00D57065" w:rsidP="00D57065">
            <w:pPr>
              <w:spacing w:after="0" w:line="240" w:lineRule="exact"/>
              <w:ind w:left="70" w:right="101"/>
              <w:jc w:val="center"/>
              <w:rPr>
                <w:rFonts w:ascii="Times New Roman" w:eastAsia="Times New Roman" w:hAnsi="Times New Roman" w:cs="Times New Roman"/>
                <w:b/>
                <w:lang w:val="en-US"/>
              </w:rPr>
            </w:pPr>
            <w:r>
              <w:rPr>
                <w:rFonts w:ascii="Times New Roman" w:eastAsia="Times New Roman" w:hAnsi="Times New Roman" w:cs="Times New Roman"/>
                <w:b/>
                <w:lang w:val="en-US"/>
              </w:rPr>
              <w:t>17</w:t>
            </w:r>
          </w:p>
        </w:tc>
        <w:tc>
          <w:tcPr>
            <w:tcW w:w="2592" w:type="dxa"/>
            <w:tcBorders>
              <w:top w:val="single" w:sz="5" w:space="0" w:color="000000"/>
              <w:left w:val="single" w:sz="4" w:space="0" w:color="000000"/>
              <w:bottom w:val="single" w:sz="5" w:space="0" w:color="000000"/>
              <w:right w:val="single" w:sz="4" w:space="0" w:color="000000"/>
            </w:tcBorders>
          </w:tcPr>
          <w:p w:rsidR="00D57065" w:rsidRPr="00E95C47" w:rsidRDefault="00D57065" w:rsidP="00E95C47">
            <w:pPr>
              <w:spacing w:after="0" w:line="240" w:lineRule="auto"/>
              <w:rPr>
                <w:rFonts w:ascii="Times New Roman" w:eastAsia="Times New Roman" w:hAnsi="Times New Roman" w:cs="Times New Roman"/>
                <w:lang w:val="en-US"/>
              </w:rPr>
            </w:pPr>
          </w:p>
        </w:tc>
        <w:tc>
          <w:tcPr>
            <w:tcW w:w="2977" w:type="dxa"/>
            <w:tcBorders>
              <w:top w:val="single" w:sz="5" w:space="0" w:color="000000"/>
              <w:left w:val="single" w:sz="4" w:space="0" w:color="000000"/>
              <w:bottom w:val="single" w:sz="5" w:space="0" w:color="000000"/>
              <w:right w:val="single" w:sz="4" w:space="0" w:color="000000"/>
            </w:tcBorders>
            <w:vAlign w:val="center"/>
          </w:tcPr>
          <w:p w:rsidR="00D57065" w:rsidRPr="00D57065" w:rsidRDefault="00D57065" w:rsidP="00D57065">
            <w:pPr>
              <w:spacing w:after="0" w:line="240" w:lineRule="auto"/>
              <w:rPr>
                <w:rFonts w:ascii="Times New Roman" w:eastAsia="Times New Roman" w:hAnsi="Times New Roman" w:cs="Times New Roman"/>
                <w:lang w:val="en-US"/>
              </w:rPr>
            </w:pPr>
          </w:p>
        </w:tc>
        <w:tc>
          <w:tcPr>
            <w:tcW w:w="2295" w:type="dxa"/>
            <w:tcBorders>
              <w:top w:val="single" w:sz="5" w:space="0" w:color="000000"/>
              <w:left w:val="single" w:sz="4" w:space="0" w:color="000000"/>
              <w:bottom w:val="single" w:sz="5" w:space="0" w:color="000000"/>
              <w:right w:val="single" w:sz="4" w:space="0" w:color="000000"/>
            </w:tcBorders>
          </w:tcPr>
          <w:p w:rsidR="00D57065" w:rsidRPr="00E95C47" w:rsidRDefault="00D57065" w:rsidP="00E95C47">
            <w:pPr>
              <w:spacing w:after="0" w:line="240" w:lineRule="auto"/>
              <w:rPr>
                <w:rFonts w:ascii="Times New Roman" w:eastAsia="Times New Roman" w:hAnsi="Times New Roman" w:cs="Times New Roman"/>
                <w:lang w:val="en-US"/>
              </w:rPr>
            </w:pPr>
          </w:p>
        </w:tc>
      </w:tr>
      <w:tr w:rsidR="00D57065" w:rsidRPr="00E95C47" w:rsidTr="00643DE2">
        <w:trPr>
          <w:trHeight w:hRule="exact" w:val="279"/>
        </w:trPr>
        <w:tc>
          <w:tcPr>
            <w:tcW w:w="738" w:type="dxa"/>
            <w:tcBorders>
              <w:top w:val="single" w:sz="5" w:space="0" w:color="000000"/>
              <w:left w:val="single" w:sz="4" w:space="0" w:color="000000"/>
              <w:bottom w:val="single" w:sz="5" w:space="0" w:color="000000"/>
              <w:right w:val="single" w:sz="4" w:space="0" w:color="000000"/>
            </w:tcBorders>
          </w:tcPr>
          <w:p w:rsidR="00D57065" w:rsidRDefault="00D57065" w:rsidP="00D57065">
            <w:pPr>
              <w:spacing w:after="0" w:line="240" w:lineRule="exact"/>
              <w:ind w:left="70" w:right="101"/>
              <w:jc w:val="center"/>
              <w:rPr>
                <w:rFonts w:ascii="Times New Roman" w:eastAsia="Times New Roman" w:hAnsi="Times New Roman" w:cs="Times New Roman"/>
                <w:b/>
                <w:lang w:val="en-US"/>
              </w:rPr>
            </w:pPr>
            <w:r>
              <w:rPr>
                <w:rFonts w:ascii="Times New Roman" w:eastAsia="Times New Roman" w:hAnsi="Times New Roman" w:cs="Times New Roman"/>
                <w:b/>
                <w:lang w:val="en-US"/>
              </w:rPr>
              <w:t>18</w:t>
            </w:r>
          </w:p>
        </w:tc>
        <w:tc>
          <w:tcPr>
            <w:tcW w:w="2592" w:type="dxa"/>
            <w:tcBorders>
              <w:top w:val="single" w:sz="5" w:space="0" w:color="000000"/>
              <w:left w:val="single" w:sz="4" w:space="0" w:color="000000"/>
              <w:bottom w:val="single" w:sz="5" w:space="0" w:color="000000"/>
              <w:right w:val="single" w:sz="4" w:space="0" w:color="000000"/>
            </w:tcBorders>
          </w:tcPr>
          <w:p w:rsidR="00D57065" w:rsidRPr="00E95C47" w:rsidRDefault="00D57065" w:rsidP="00E95C47">
            <w:pPr>
              <w:spacing w:after="0" w:line="240" w:lineRule="auto"/>
              <w:rPr>
                <w:rFonts w:ascii="Times New Roman" w:eastAsia="Times New Roman" w:hAnsi="Times New Roman" w:cs="Times New Roman"/>
                <w:lang w:val="en-US"/>
              </w:rPr>
            </w:pPr>
          </w:p>
        </w:tc>
        <w:tc>
          <w:tcPr>
            <w:tcW w:w="2977" w:type="dxa"/>
            <w:tcBorders>
              <w:top w:val="single" w:sz="5" w:space="0" w:color="000000"/>
              <w:left w:val="single" w:sz="4" w:space="0" w:color="000000"/>
              <w:bottom w:val="single" w:sz="5" w:space="0" w:color="000000"/>
              <w:right w:val="single" w:sz="4" w:space="0" w:color="000000"/>
            </w:tcBorders>
            <w:vAlign w:val="center"/>
          </w:tcPr>
          <w:p w:rsidR="00D57065" w:rsidRPr="00D57065" w:rsidRDefault="00D57065" w:rsidP="00D57065">
            <w:pPr>
              <w:spacing w:after="0" w:line="240" w:lineRule="auto"/>
              <w:rPr>
                <w:rFonts w:ascii="Times New Roman" w:eastAsia="Times New Roman" w:hAnsi="Times New Roman" w:cs="Times New Roman"/>
                <w:lang w:val="en-US"/>
              </w:rPr>
            </w:pPr>
          </w:p>
        </w:tc>
        <w:tc>
          <w:tcPr>
            <w:tcW w:w="2295" w:type="dxa"/>
            <w:tcBorders>
              <w:top w:val="single" w:sz="5" w:space="0" w:color="000000"/>
              <w:left w:val="single" w:sz="4" w:space="0" w:color="000000"/>
              <w:bottom w:val="single" w:sz="5" w:space="0" w:color="000000"/>
              <w:right w:val="single" w:sz="4" w:space="0" w:color="000000"/>
            </w:tcBorders>
          </w:tcPr>
          <w:p w:rsidR="00D57065" w:rsidRPr="00E95C47" w:rsidRDefault="00D57065" w:rsidP="00E95C47">
            <w:pPr>
              <w:spacing w:after="0" w:line="240" w:lineRule="auto"/>
              <w:rPr>
                <w:rFonts w:ascii="Times New Roman" w:eastAsia="Times New Roman" w:hAnsi="Times New Roman" w:cs="Times New Roman"/>
                <w:lang w:val="en-US"/>
              </w:rPr>
            </w:pPr>
          </w:p>
        </w:tc>
      </w:tr>
      <w:tr w:rsidR="00D57065" w:rsidRPr="00E95C47" w:rsidTr="00643DE2">
        <w:trPr>
          <w:trHeight w:hRule="exact" w:val="279"/>
        </w:trPr>
        <w:tc>
          <w:tcPr>
            <w:tcW w:w="738" w:type="dxa"/>
            <w:tcBorders>
              <w:top w:val="single" w:sz="5" w:space="0" w:color="000000"/>
              <w:left w:val="single" w:sz="4" w:space="0" w:color="000000"/>
              <w:bottom w:val="single" w:sz="5" w:space="0" w:color="000000"/>
              <w:right w:val="single" w:sz="4" w:space="0" w:color="000000"/>
            </w:tcBorders>
          </w:tcPr>
          <w:p w:rsidR="00D57065" w:rsidRDefault="00D57065" w:rsidP="00D57065">
            <w:pPr>
              <w:spacing w:after="0" w:line="240" w:lineRule="exact"/>
              <w:ind w:left="70" w:right="101"/>
              <w:jc w:val="center"/>
              <w:rPr>
                <w:rFonts w:ascii="Times New Roman" w:eastAsia="Times New Roman" w:hAnsi="Times New Roman" w:cs="Times New Roman"/>
                <w:b/>
                <w:lang w:val="en-US"/>
              </w:rPr>
            </w:pPr>
            <w:r>
              <w:rPr>
                <w:rFonts w:ascii="Times New Roman" w:eastAsia="Times New Roman" w:hAnsi="Times New Roman" w:cs="Times New Roman"/>
                <w:b/>
                <w:lang w:val="en-US"/>
              </w:rPr>
              <w:t>19</w:t>
            </w:r>
          </w:p>
        </w:tc>
        <w:tc>
          <w:tcPr>
            <w:tcW w:w="2592" w:type="dxa"/>
            <w:tcBorders>
              <w:top w:val="single" w:sz="5" w:space="0" w:color="000000"/>
              <w:left w:val="single" w:sz="4" w:space="0" w:color="000000"/>
              <w:bottom w:val="single" w:sz="5" w:space="0" w:color="000000"/>
              <w:right w:val="single" w:sz="4" w:space="0" w:color="000000"/>
            </w:tcBorders>
          </w:tcPr>
          <w:p w:rsidR="00D57065" w:rsidRPr="00E95C47" w:rsidRDefault="00D57065" w:rsidP="00E95C47">
            <w:pPr>
              <w:spacing w:after="0" w:line="240" w:lineRule="auto"/>
              <w:rPr>
                <w:rFonts w:ascii="Times New Roman" w:eastAsia="Times New Roman" w:hAnsi="Times New Roman" w:cs="Times New Roman"/>
                <w:lang w:val="en-US"/>
              </w:rPr>
            </w:pPr>
          </w:p>
        </w:tc>
        <w:tc>
          <w:tcPr>
            <w:tcW w:w="2977" w:type="dxa"/>
            <w:tcBorders>
              <w:top w:val="single" w:sz="5" w:space="0" w:color="000000"/>
              <w:left w:val="single" w:sz="4" w:space="0" w:color="000000"/>
              <w:bottom w:val="single" w:sz="5" w:space="0" w:color="000000"/>
              <w:right w:val="single" w:sz="4" w:space="0" w:color="000000"/>
            </w:tcBorders>
            <w:vAlign w:val="center"/>
          </w:tcPr>
          <w:p w:rsidR="00D57065" w:rsidRPr="00D57065" w:rsidRDefault="00D57065" w:rsidP="00D57065">
            <w:pPr>
              <w:spacing w:after="0" w:line="240" w:lineRule="auto"/>
              <w:rPr>
                <w:rFonts w:ascii="Times New Roman" w:eastAsia="Times New Roman" w:hAnsi="Times New Roman" w:cs="Times New Roman"/>
                <w:lang w:val="en-US"/>
              </w:rPr>
            </w:pPr>
          </w:p>
        </w:tc>
        <w:tc>
          <w:tcPr>
            <w:tcW w:w="2295" w:type="dxa"/>
            <w:tcBorders>
              <w:top w:val="single" w:sz="5" w:space="0" w:color="000000"/>
              <w:left w:val="single" w:sz="4" w:space="0" w:color="000000"/>
              <w:bottom w:val="single" w:sz="5" w:space="0" w:color="000000"/>
              <w:right w:val="single" w:sz="4" w:space="0" w:color="000000"/>
            </w:tcBorders>
          </w:tcPr>
          <w:p w:rsidR="00D57065" w:rsidRPr="00E95C47" w:rsidRDefault="00D57065" w:rsidP="00E95C47">
            <w:pPr>
              <w:spacing w:after="0" w:line="240" w:lineRule="auto"/>
              <w:rPr>
                <w:rFonts w:ascii="Times New Roman" w:eastAsia="Times New Roman" w:hAnsi="Times New Roman" w:cs="Times New Roman"/>
                <w:lang w:val="en-US"/>
              </w:rPr>
            </w:pPr>
          </w:p>
        </w:tc>
      </w:tr>
      <w:tr w:rsidR="00D57065" w:rsidRPr="00E95C47" w:rsidTr="00643DE2">
        <w:trPr>
          <w:trHeight w:hRule="exact" w:val="279"/>
        </w:trPr>
        <w:tc>
          <w:tcPr>
            <w:tcW w:w="738" w:type="dxa"/>
            <w:tcBorders>
              <w:top w:val="single" w:sz="5" w:space="0" w:color="000000"/>
              <w:left w:val="single" w:sz="4" w:space="0" w:color="000000"/>
              <w:bottom w:val="single" w:sz="5" w:space="0" w:color="000000"/>
              <w:right w:val="single" w:sz="4" w:space="0" w:color="000000"/>
            </w:tcBorders>
          </w:tcPr>
          <w:p w:rsidR="00D57065" w:rsidRDefault="00D57065" w:rsidP="00D57065">
            <w:pPr>
              <w:spacing w:after="0" w:line="240" w:lineRule="exact"/>
              <w:ind w:left="70" w:right="101"/>
              <w:jc w:val="center"/>
              <w:rPr>
                <w:rFonts w:ascii="Times New Roman" w:eastAsia="Times New Roman" w:hAnsi="Times New Roman" w:cs="Times New Roman"/>
                <w:b/>
                <w:lang w:val="en-US"/>
              </w:rPr>
            </w:pPr>
            <w:r>
              <w:rPr>
                <w:rFonts w:ascii="Times New Roman" w:eastAsia="Times New Roman" w:hAnsi="Times New Roman" w:cs="Times New Roman"/>
                <w:b/>
                <w:lang w:val="en-US"/>
              </w:rPr>
              <w:t>20</w:t>
            </w:r>
          </w:p>
        </w:tc>
        <w:tc>
          <w:tcPr>
            <w:tcW w:w="2592" w:type="dxa"/>
            <w:tcBorders>
              <w:top w:val="single" w:sz="5" w:space="0" w:color="000000"/>
              <w:left w:val="single" w:sz="4" w:space="0" w:color="000000"/>
              <w:bottom w:val="single" w:sz="5" w:space="0" w:color="000000"/>
              <w:right w:val="single" w:sz="4" w:space="0" w:color="000000"/>
            </w:tcBorders>
          </w:tcPr>
          <w:p w:rsidR="00D57065" w:rsidRPr="00E95C47" w:rsidRDefault="00D57065" w:rsidP="00E95C47">
            <w:pPr>
              <w:spacing w:after="0" w:line="240" w:lineRule="auto"/>
              <w:rPr>
                <w:rFonts w:ascii="Times New Roman" w:eastAsia="Times New Roman" w:hAnsi="Times New Roman" w:cs="Times New Roman"/>
                <w:lang w:val="en-US"/>
              </w:rPr>
            </w:pPr>
          </w:p>
        </w:tc>
        <w:tc>
          <w:tcPr>
            <w:tcW w:w="2977" w:type="dxa"/>
            <w:tcBorders>
              <w:top w:val="single" w:sz="5" w:space="0" w:color="000000"/>
              <w:left w:val="single" w:sz="4" w:space="0" w:color="000000"/>
              <w:bottom w:val="single" w:sz="5" w:space="0" w:color="000000"/>
              <w:right w:val="single" w:sz="4" w:space="0" w:color="000000"/>
            </w:tcBorders>
            <w:vAlign w:val="center"/>
          </w:tcPr>
          <w:p w:rsidR="00D57065" w:rsidRPr="00D57065" w:rsidRDefault="00D57065" w:rsidP="00D57065">
            <w:pPr>
              <w:spacing w:after="0" w:line="240" w:lineRule="auto"/>
              <w:rPr>
                <w:rFonts w:ascii="Times New Roman" w:eastAsia="Times New Roman" w:hAnsi="Times New Roman" w:cs="Times New Roman"/>
                <w:lang w:val="en-US"/>
              </w:rPr>
            </w:pPr>
          </w:p>
        </w:tc>
        <w:tc>
          <w:tcPr>
            <w:tcW w:w="2295" w:type="dxa"/>
            <w:tcBorders>
              <w:top w:val="single" w:sz="5" w:space="0" w:color="000000"/>
              <w:left w:val="single" w:sz="4" w:space="0" w:color="000000"/>
              <w:bottom w:val="single" w:sz="5" w:space="0" w:color="000000"/>
              <w:right w:val="single" w:sz="4" w:space="0" w:color="000000"/>
            </w:tcBorders>
          </w:tcPr>
          <w:p w:rsidR="00D57065" w:rsidRPr="00E95C47" w:rsidRDefault="00D57065" w:rsidP="00E95C47">
            <w:pPr>
              <w:spacing w:after="0" w:line="240" w:lineRule="auto"/>
              <w:rPr>
                <w:rFonts w:ascii="Times New Roman" w:eastAsia="Times New Roman" w:hAnsi="Times New Roman" w:cs="Times New Roman"/>
                <w:lang w:val="en-US"/>
              </w:rPr>
            </w:pPr>
          </w:p>
        </w:tc>
      </w:tr>
    </w:tbl>
    <w:p w:rsidR="0028025E" w:rsidRDefault="0028025E" w:rsidP="0028025E">
      <w:pPr>
        <w:pStyle w:val="stbilgi"/>
        <w:tabs>
          <w:tab w:val="left" w:pos="0"/>
        </w:tabs>
        <w:rPr>
          <w:rFonts w:ascii="Times New Roman" w:hAnsi="Times New Roman" w:cs="Times New Roman"/>
          <w:b/>
          <w:bCs/>
          <w:sz w:val="24"/>
          <w:szCs w:val="24"/>
          <w:lang w:eastAsia="tr-TR"/>
        </w:rPr>
      </w:pPr>
    </w:p>
    <w:p w:rsidR="0028025E" w:rsidRDefault="0028025E" w:rsidP="0028025E">
      <w:pPr>
        <w:pStyle w:val="stbilgi"/>
        <w:tabs>
          <w:tab w:val="left" w:pos="0"/>
        </w:tabs>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  </w:t>
      </w:r>
      <w:r w:rsidRPr="00BC0C5D">
        <w:rPr>
          <w:rFonts w:ascii="Times New Roman" w:hAnsi="Times New Roman" w:cs="Times New Roman"/>
          <w:b/>
          <w:bCs/>
          <w:sz w:val="24"/>
          <w:szCs w:val="24"/>
          <w:lang w:eastAsia="tr-TR"/>
        </w:rPr>
        <w:t>GÜNDEM MADDELERİ</w:t>
      </w:r>
    </w:p>
    <w:p w:rsidR="00887BB6" w:rsidRDefault="00887BB6" w:rsidP="00E81D4C">
      <w:pPr>
        <w:pStyle w:val="stbilgi"/>
        <w:tabs>
          <w:tab w:val="left" w:pos="0"/>
        </w:tabs>
        <w:spacing w:line="360" w:lineRule="auto"/>
        <w:ind w:left="426"/>
        <w:jc w:val="both"/>
      </w:pPr>
      <w:r>
        <w:t xml:space="preserve">a) Bir önceki toplantıda alınan kararlar, </w:t>
      </w:r>
    </w:p>
    <w:p w:rsidR="00887BB6" w:rsidRDefault="00887BB6" w:rsidP="00E81D4C">
      <w:pPr>
        <w:pStyle w:val="stbilgi"/>
        <w:tabs>
          <w:tab w:val="left" w:pos="0"/>
        </w:tabs>
        <w:spacing w:line="360" w:lineRule="auto"/>
        <w:ind w:left="426"/>
        <w:jc w:val="both"/>
      </w:pPr>
      <w:r>
        <w:t xml:space="preserve">b) Planlamaların; eğitim ve öğretimle ilgili mevzuat, okulun kuruluş amacı ve ilgili alanın öğretim programına uygun yapılması, </w:t>
      </w:r>
    </w:p>
    <w:p w:rsidR="00887BB6" w:rsidRDefault="00887BB6" w:rsidP="00E81D4C">
      <w:pPr>
        <w:pStyle w:val="stbilgi"/>
        <w:tabs>
          <w:tab w:val="left" w:pos="0"/>
        </w:tabs>
        <w:spacing w:line="360" w:lineRule="auto"/>
        <w:ind w:left="426"/>
        <w:jc w:val="both"/>
      </w:pPr>
      <w:r>
        <w:t>c)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887BB6" w:rsidRDefault="00887BB6" w:rsidP="00E81D4C">
      <w:pPr>
        <w:pStyle w:val="stbilgi"/>
        <w:tabs>
          <w:tab w:val="left" w:pos="0"/>
        </w:tabs>
        <w:spacing w:line="360" w:lineRule="auto"/>
        <w:ind w:left="426"/>
        <w:jc w:val="both"/>
      </w:pPr>
      <w:r>
        <w:t>ç) Derslerin işlenişinde uygulanacak öğretim yöntem ve tekniklerinin belirlenmesi,</w:t>
      </w:r>
    </w:p>
    <w:p w:rsidR="00887BB6" w:rsidRDefault="00887BB6" w:rsidP="00E81D4C">
      <w:pPr>
        <w:pStyle w:val="stbilgi"/>
        <w:tabs>
          <w:tab w:val="left" w:pos="0"/>
        </w:tabs>
        <w:spacing w:line="360" w:lineRule="auto"/>
        <w:ind w:left="426"/>
        <w:jc w:val="both"/>
      </w:pPr>
      <w:r>
        <w:t>d) Özel eğitim ihtiyacı olan öğrenciler için bireyselleştirilmiş eğitim programları (BEP) ile ders planlarının görüşülmesi,</w:t>
      </w:r>
    </w:p>
    <w:p w:rsidR="00887BB6" w:rsidRDefault="00887BB6" w:rsidP="00E81D4C">
      <w:pPr>
        <w:pStyle w:val="stbilgi"/>
        <w:tabs>
          <w:tab w:val="left" w:pos="0"/>
        </w:tabs>
        <w:spacing w:line="360" w:lineRule="auto"/>
        <w:ind w:left="426"/>
        <w:jc w:val="both"/>
      </w:pPr>
      <w:r>
        <w:t xml:space="preserve">e) Diğer zümre ve alan öğretmenleriyle yapılabilecek işbirliği ve esaslarının belirlenmesi, </w:t>
      </w:r>
    </w:p>
    <w:p w:rsidR="00887BB6" w:rsidRDefault="00887BB6" w:rsidP="00E81D4C">
      <w:pPr>
        <w:pStyle w:val="stbilgi"/>
        <w:tabs>
          <w:tab w:val="left" w:pos="0"/>
        </w:tabs>
        <w:spacing w:line="360" w:lineRule="auto"/>
        <w:ind w:left="426"/>
        <w:jc w:val="both"/>
      </w:pPr>
      <w:r>
        <w:t xml:space="preserve">f) Öğretim alanı ile bilim ve teknolojideki gelişmelerin izlenerek uygulamalara yansıtılması, </w:t>
      </w:r>
    </w:p>
    <w:p w:rsidR="00887BB6" w:rsidRDefault="00887BB6" w:rsidP="00E81D4C">
      <w:pPr>
        <w:pStyle w:val="stbilgi"/>
        <w:tabs>
          <w:tab w:val="left" w:pos="0"/>
        </w:tabs>
        <w:spacing w:line="360" w:lineRule="auto"/>
        <w:ind w:left="426"/>
        <w:jc w:val="both"/>
      </w:pPr>
      <w:r>
        <w:t xml:space="preserve">g) Öğrencilerde girişimcilik bilincinin kazandırılmasına yönelik çalışmaların yapılması, </w:t>
      </w:r>
    </w:p>
    <w:p w:rsidR="00887BB6" w:rsidRDefault="00887BB6" w:rsidP="00E81D4C">
      <w:pPr>
        <w:pStyle w:val="stbilgi"/>
        <w:tabs>
          <w:tab w:val="left" w:pos="0"/>
        </w:tabs>
        <w:spacing w:line="360" w:lineRule="auto"/>
        <w:ind w:left="426"/>
        <w:jc w:val="both"/>
      </w:pPr>
      <w:r>
        <w:lastRenderedPageBreak/>
        <w:t>ğ) Derslerin daha verimli işlenebilmesi için ihtiyaç duyulan kitap, araç-gereç ve benzeri öğretim materyallerinin belirlenmesi,</w:t>
      </w:r>
    </w:p>
    <w:p w:rsidR="00887BB6" w:rsidRDefault="00887BB6" w:rsidP="00E81D4C">
      <w:pPr>
        <w:pStyle w:val="stbilgi"/>
        <w:tabs>
          <w:tab w:val="left" w:pos="0"/>
        </w:tabs>
        <w:spacing w:line="360" w:lineRule="auto"/>
        <w:ind w:left="426"/>
        <w:jc w:val="both"/>
      </w:pPr>
      <w:r>
        <w:t xml:space="preserve">h) Okul ve çevre imkânlarının değerlendirilerek, yapılacak deney, proje, gezi ve gözlemlerin planlanması, </w:t>
      </w:r>
    </w:p>
    <w:p w:rsidR="00887BB6" w:rsidRDefault="00887BB6" w:rsidP="00E81D4C">
      <w:pPr>
        <w:pStyle w:val="stbilgi"/>
        <w:tabs>
          <w:tab w:val="left" w:pos="0"/>
        </w:tabs>
        <w:spacing w:line="360" w:lineRule="auto"/>
        <w:ind w:left="426"/>
        <w:jc w:val="both"/>
      </w:pPr>
      <w:r>
        <w:t xml:space="preserve">ı) Öğrenci başarısının ölçülmesi ve değerlendirilmesi amacıyla sınav analizlerinin yapılması, </w:t>
      </w:r>
    </w:p>
    <w:p w:rsidR="00887BB6" w:rsidRDefault="00887BB6" w:rsidP="00E81D4C">
      <w:pPr>
        <w:pStyle w:val="stbilgi"/>
        <w:tabs>
          <w:tab w:val="left" w:pos="0"/>
        </w:tabs>
        <w:spacing w:line="360" w:lineRule="auto"/>
        <w:ind w:left="426"/>
        <w:jc w:val="both"/>
      </w:pPr>
      <w:r>
        <w:t xml:space="preserve">i) Sınavların, beceri sınavlarının ve ortak sınavların planlanması, </w:t>
      </w:r>
    </w:p>
    <w:p w:rsidR="00887BB6" w:rsidRDefault="00887BB6" w:rsidP="00E81D4C">
      <w:pPr>
        <w:pStyle w:val="stbilgi"/>
        <w:tabs>
          <w:tab w:val="left" w:pos="0"/>
        </w:tabs>
        <w:spacing w:line="360" w:lineRule="auto"/>
        <w:ind w:left="426"/>
        <w:jc w:val="both"/>
      </w:pPr>
      <w:r>
        <w:t>j) Öğrencilerin ulusal ve uluslararası düzeyde katıldıkları çeşitli sınav ve yarışmalarda aldıkları sonuçlara ilişkin başarı durumları,</w:t>
      </w:r>
    </w:p>
    <w:p w:rsidR="00887BB6" w:rsidRDefault="00887BB6" w:rsidP="00E81D4C">
      <w:pPr>
        <w:pStyle w:val="stbilgi"/>
        <w:tabs>
          <w:tab w:val="left" w:pos="0"/>
        </w:tabs>
        <w:spacing w:line="360" w:lineRule="auto"/>
        <w:ind w:left="426"/>
        <w:jc w:val="both"/>
      </w:pPr>
      <w:r>
        <w:t xml:space="preserve">k) Görsel sanatlar, müzik, beden eğitimi dersleriyle uygulamalı nitelikteki diğer derslerin değerlendirilmesinde dikkate alınacak hususların tespit edilmesi; sınavların şekil, sayı ve süresiyle ürün değerlendirme ölçeklerin belirlenmesi, </w:t>
      </w:r>
    </w:p>
    <w:p w:rsidR="00887BB6" w:rsidRDefault="00887BB6" w:rsidP="00E81D4C">
      <w:pPr>
        <w:pStyle w:val="stbilgi"/>
        <w:tabs>
          <w:tab w:val="left" w:pos="0"/>
        </w:tabs>
        <w:spacing w:line="360" w:lineRule="auto"/>
        <w:ind w:left="426"/>
        <w:jc w:val="both"/>
      </w:pPr>
      <w:r>
        <w:t>l) Öğretim programları, okul ve çevre şartları dikkate alınarak eğitim kurumlarının kademe ve türüne göre proje konuları ile performans çalışmalarının belirlenmesi, planlanması ve bunların ölçme ve değerlendirilmesine yönelik ölçeklerin hazırlanması,</w:t>
      </w:r>
    </w:p>
    <w:p w:rsidR="00887BB6" w:rsidRDefault="00887BB6" w:rsidP="00E81D4C">
      <w:pPr>
        <w:pStyle w:val="stbilgi"/>
        <w:tabs>
          <w:tab w:val="left" w:pos="0"/>
        </w:tabs>
        <w:spacing w:line="360" w:lineRule="auto"/>
        <w:ind w:left="426"/>
        <w:jc w:val="both"/>
      </w:pPr>
      <w:r>
        <w:t>m) İş sağlığı ve güvenliği tedbirlerinin değerlendirilmesi,</w:t>
      </w:r>
    </w:p>
    <w:p w:rsidR="00887BB6" w:rsidRDefault="00887BB6" w:rsidP="00E81D4C">
      <w:pPr>
        <w:pStyle w:val="stbilgi"/>
        <w:tabs>
          <w:tab w:val="left" w:pos="0"/>
        </w:tabs>
        <w:spacing w:line="360" w:lineRule="auto"/>
        <w:ind w:left="426"/>
        <w:jc w:val="both"/>
      </w:pPr>
      <w:r>
        <w:t xml:space="preserve">(Değişik: </w:t>
      </w:r>
      <w:proofErr w:type="gramStart"/>
      <w:r>
        <w:t>27/08/2019</w:t>
      </w:r>
      <w:proofErr w:type="gramEnd"/>
      <w:r>
        <w:t xml:space="preserve"> tarihli ve 15362682 sayılı Makam Onayı) ve benzeri konular gündeme alınarak görüşülür, değerlendirilir ve kararlar alınır.</w:t>
      </w:r>
    </w:p>
    <w:p w:rsidR="00887BB6" w:rsidRPr="00A93F20" w:rsidRDefault="00887BB6" w:rsidP="00E81D4C">
      <w:pPr>
        <w:pStyle w:val="stbilgi"/>
        <w:tabs>
          <w:tab w:val="left" w:pos="0"/>
        </w:tabs>
        <w:spacing w:line="360" w:lineRule="auto"/>
        <w:ind w:left="426"/>
        <w:jc w:val="both"/>
        <w:rPr>
          <w:b/>
        </w:rPr>
      </w:pPr>
      <w:r w:rsidRPr="00A93F20">
        <w:rPr>
          <w:b/>
        </w:rPr>
        <w:t xml:space="preserve">(9) Mesleki ve teknik eğitim veren eğitim kurumlarında ayrıca; </w:t>
      </w:r>
    </w:p>
    <w:p w:rsidR="00887BB6" w:rsidRDefault="00887BB6" w:rsidP="00E81D4C">
      <w:pPr>
        <w:pStyle w:val="stbilgi"/>
        <w:tabs>
          <w:tab w:val="left" w:pos="0"/>
        </w:tabs>
        <w:spacing w:line="360" w:lineRule="auto"/>
        <w:ind w:left="426"/>
        <w:jc w:val="both"/>
      </w:pPr>
      <w:r>
        <w:t xml:space="preserve">a) Dal dersleri ve </w:t>
      </w:r>
      <w:proofErr w:type="gramStart"/>
      <w:r>
        <w:t>modüllerinin</w:t>
      </w:r>
      <w:proofErr w:type="gramEnd"/>
      <w:r>
        <w:t xml:space="preserve"> belirlenmesi, gerektiğinde yeni öğretim programlarının hazırlanması ve mevcutların geliştirilmesi, </w:t>
      </w:r>
    </w:p>
    <w:p w:rsidR="00887BB6" w:rsidRDefault="00887BB6" w:rsidP="00E81D4C">
      <w:pPr>
        <w:pStyle w:val="stbilgi"/>
        <w:tabs>
          <w:tab w:val="left" w:pos="0"/>
        </w:tabs>
        <w:spacing w:line="360" w:lineRule="auto"/>
        <w:ind w:left="426"/>
        <w:jc w:val="both"/>
      </w:pPr>
      <w:r>
        <w:t xml:space="preserve">b) Matematik ve fen bilimleriyle ilgili atölye, laboratuvar ve meslek dersleri arasındaki ortak konuların birlikte ve eş zamanlı yürütülmesi, </w:t>
      </w:r>
    </w:p>
    <w:p w:rsidR="00887BB6" w:rsidRDefault="00887BB6" w:rsidP="00E81D4C">
      <w:pPr>
        <w:pStyle w:val="stbilgi"/>
        <w:tabs>
          <w:tab w:val="left" w:pos="0"/>
        </w:tabs>
        <w:spacing w:line="360" w:lineRule="auto"/>
        <w:ind w:left="426"/>
        <w:jc w:val="both"/>
      </w:pPr>
      <w:r>
        <w:t>c) Proje, yarışma, fuar ve sergi çalışmalarının değerlendirilmesi,</w:t>
      </w:r>
    </w:p>
    <w:p w:rsidR="00887BB6" w:rsidRDefault="00887BB6" w:rsidP="00E81D4C">
      <w:pPr>
        <w:pStyle w:val="stbilgi"/>
        <w:tabs>
          <w:tab w:val="left" w:pos="0"/>
        </w:tabs>
        <w:spacing w:line="360" w:lineRule="auto"/>
        <w:ind w:left="426"/>
        <w:jc w:val="both"/>
      </w:pPr>
      <w:r>
        <w:t>ç) İşletmelerde mesleki eğitim ve staj yapacak öğrencilerle ilgili konuların değerlendirilmesi,</w:t>
      </w:r>
    </w:p>
    <w:p w:rsidR="00887BB6" w:rsidRDefault="00887BB6" w:rsidP="00E81D4C">
      <w:pPr>
        <w:pStyle w:val="stbilgi"/>
        <w:tabs>
          <w:tab w:val="left" w:pos="0"/>
        </w:tabs>
        <w:spacing w:line="360" w:lineRule="auto"/>
        <w:ind w:left="426"/>
        <w:jc w:val="both"/>
      </w:pPr>
      <w:r>
        <w:t xml:space="preserve">(Değişik: </w:t>
      </w:r>
      <w:proofErr w:type="gramStart"/>
      <w:r>
        <w:t>27/08/2019</w:t>
      </w:r>
      <w:proofErr w:type="gramEnd"/>
      <w:r>
        <w:t xml:space="preserve"> tarihli ve 15362682 sayılı Makam Onayı) ve benzeri konular gündeme alınarak görüşülür, değerlendirilir ve kararlar alınır.</w:t>
      </w:r>
    </w:p>
    <w:p w:rsidR="00E81D4C" w:rsidRDefault="00E81D4C" w:rsidP="00887BB6">
      <w:pPr>
        <w:pStyle w:val="stbilgi"/>
        <w:tabs>
          <w:tab w:val="left" w:pos="0"/>
        </w:tabs>
        <w:spacing w:line="276" w:lineRule="auto"/>
        <w:ind w:left="426"/>
        <w:jc w:val="both"/>
      </w:pPr>
      <w:bookmarkStart w:id="0" w:name="_GoBack"/>
      <w:bookmarkEnd w:id="0"/>
    </w:p>
    <w:p w:rsidR="00E81D4C" w:rsidRDefault="00E81D4C" w:rsidP="00887BB6">
      <w:pPr>
        <w:pStyle w:val="stbilgi"/>
        <w:tabs>
          <w:tab w:val="left" w:pos="0"/>
        </w:tabs>
        <w:spacing w:line="276" w:lineRule="auto"/>
        <w:ind w:left="426"/>
        <w:jc w:val="both"/>
      </w:pPr>
    </w:p>
    <w:p w:rsidR="00E81D4C" w:rsidRDefault="00E81D4C" w:rsidP="00887BB6">
      <w:pPr>
        <w:pStyle w:val="stbilgi"/>
        <w:tabs>
          <w:tab w:val="left" w:pos="0"/>
        </w:tabs>
        <w:spacing w:line="276" w:lineRule="auto"/>
        <w:ind w:left="426"/>
        <w:jc w:val="both"/>
      </w:pPr>
    </w:p>
    <w:p w:rsidR="00887BB6" w:rsidRPr="00E81D4C" w:rsidRDefault="00E81D4C" w:rsidP="00887BB6">
      <w:pPr>
        <w:pStyle w:val="stbilgi"/>
        <w:tabs>
          <w:tab w:val="left" w:pos="0"/>
        </w:tabs>
        <w:spacing w:line="276" w:lineRule="auto"/>
        <w:ind w:left="426"/>
        <w:jc w:val="both"/>
        <w:rPr>
          <w:i/>
        </w:rPr>
      </w:pPr>
      <w:r w:rsidRPr="00E81D4C">
        <w:rPr>
          <w:i/>
        </w:rPr>
        <w:t xml:space="preserve"> </w:t>
      </w:r>
      <w:r w:rsidR="00887BB6" w:rsidRPr="00E81D4C">
        <w:rPr>
          <w:i/>
        </w:rPr>
        <w:t>(11) Mesleki ve teknik Anadolu liselerinde alan zümre öğretmenleri, mayıs ayının son haftasında bir iş günü toplanarak, staj yapacak öğrencileri belirler.</w:t>
      </w:r>
    </w:p>
    <w:p w:rsidR="00887BB6" w:rsidRPr="00E81D4C" w:rsidRDefault="00887BB6" w:rsidP="00E81D4C">
      <w:pPr>
        <w:pStyle w:val="stbilgi"/>
        <w:tabs>
          <w:tab w:val="left" w:pos="0"/>
        </w:tabs>
        <w:spacing w:line="276" w:lineRule="auto"/>
        <w:ind w:left="426"/>
        <w:jc w:val="both"/>
        <w:rPr>
          <w:i/>
        </w:rPr>
      </w:pPr>
      <w:r w:rsidRPr="00E81D4C">
        <w:rPr>
          <w:i/>
        </w:rPr>
        <w:t>(12) Eğitim kampüslerinde zümre öğretmenler kurulu toplantıları uygulanan her program için ayrı ayrı yapılır. Öğretmenler dersine girdikleri programların zümrelerine katılırlar.</w:t>
      </w:r>
    </w:p>
    <w:p w:rsidR="00E81D4C" w:rsidRDefault="00E81D4C" w:rsidP="00E81D4C">
      <w:pPr>
        <w:pStyle w:val="stbilgi"/>
        <w:tabs>
          <w:tab w:val="left" w:pos="0"/>
        </w:tabs>
        <w:spacing w:line="276" w:lineRule="auto"/>
        <w:ind w:left="426"/>
        <w:jc w:val="both"/>
      </w:pPr>
    </w:p>
    <w:p w:rsidR="00BE0B4F" w:rsidRDefault="00E81D4C" w:rsidP="00E81D4C">
      <w:pPr>
        <w:pStyle w:val="stbilgi"/>
        <w:tabs>
          <w:tab w:val="left" w:pos="0"/>
        </w:tabs>
        <w:jc w:val="both"/>
        <w:rPr>
          <w:rFonts w:ascii="Times New Roman" w:eastAsia="Times New Roman" w:hAnsi="Times New Roman" w:cs="Times New Roman"/>
          <w:b/>
          <w:sz w:val="24"/>
          <w:szCs w:val="24"/>
          <w:lang w:val="en-US"/>
        </w:rPr>
      </w:pPr>
      <w:proofErr w:type="gramStart"/>
      <w:r w:rsidRPr="00BE0B4F">
        <w:rPr>
          <w:b/>
          <w:sz w:val="20"/>
        </w:rPr>
        <w:t>NOT:MADDE</w:t>
      </w:r>
      <w:proofErr w:type="gramEnd"/>
      <w:r w:rsidRPr="00BE0B4F">
        <w:rPr>
          <w:b/>
          <w:sz w:val="20"/>
        </w:rPr>
        <w:t xml:space="preserve"> </w:t>
      </w:r>
      <w:r w:rsidRPr="00BE0B4F">
        <w:rPr>
          <w:i/>
          <w:sz w:val="20"/>
        </w:rPr>
        <w:t>13 - (1) Eğitim kurumu sınıf/alan zümre başkanları kurulu, sınıf/alan zümre başkanlarından oluşur. Kurul ilk toplantısında o eğitim öğretim yılı için kendi aralarından birini başkan seçer. Zorunlu bir durum olmadığı sürece eğitim ve öğretim yılı içerisinde sınıf/alan zümre başkanları kurulu başkanı değiştirilemez.</w:t>
      </w:r>
    </w:p>
    <w:sectPr w:rsidR="00BE0B4F" w:rsidSect="00156C22">
      <w:headerReference w:type="default" r:id="rId8"/>
      <w:footerReference w:type="default" r:id="rId9"/>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808" w:rsidRDefault="00075808" w:rsidP="00456BF1">
      <w:pPr>
        <w:spacing w:after="0" w:line="240" w:lineRule="auto"/>
      </w:pPr>
      <w:r>
        <w:separator/>
      </w:r>
    </w:p>
  </w:endnote>
  <w:endnote w:type="continuationSeparator" w:id="0">
    <w:p w:rsidR="00075808" w:rsidRDefault="00075808" w:rsidP="0045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C22" w:rsidRDefault="00236FA3">
    <w:pPr>
      <w:pStyle w:val="Altbilgi"/>
    </w:pPr>
    <w:r>
      <w:rPr>
        <w:noProof/>
        <w:lang w:eastAsia="tr-TR"/>
      </w:rPr>
      <mc:AlternateContent>
        <mc:Choice Requires="wps">
          <w:drawing>
            <wp:anchor distT="0" distB="0" distL="114300" distR="114300" simplePos="0" relativeHeight="251659264" behindDoc="0" locked="0" layoutInCell="1" allowOverlap="1" wp14:anchorId="67FD95E9" wp14:editId="066D0332">
              <wp:simplePos x="0" y="0"/>
              <wp:positionH relativeFrom="column">
                <wp:posOffset>-358470</wp:posOffset>
              </wp:positionH>
              <wp:positionV relativeFrom="paragraph">
                <wp:posOffset>17247</wp:posOffset>
              </wp:positionV>
              <wp:extent cx="6452006" cy="0"/>
              <wp:effectExtent l="38100" t="38100" r="63500" b="95250"/>
              <wp:wrapNone/>
              <wp:docPr id="1" name="Düz Bağlayıcı 1"/>
              <wp:cNvGraphicFramePr/>
              <a:graphic xmlns:a="http://schemas.openxmlformats.org/drawingml/2006/main">
                <a:graphicData uri="http://schemas.microsoft.com/office/word/2010/wordprocessingShape">
                  <wps:wsp>
                    <wps:cNvCnPr/>
                    <wps:spPr>
                      <a:xfrm>
                        <a:off x="0" y="0"/>
                        <a:ext cx="6452006" cy="0"/>
                      </a:xfrm>
                      <a:prstGeom prst="line">
                        <a:avLst/>
                      </a:prstGeom>
                      <a:ln>
                        <a:solidFill>
                          <a:srgbClr val="FFC00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93C924"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5pt,1.35pt" to="479.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" strokecolor="#ffc000" strokeweight="2pt">
              <v:shadow on="t" color="black" opacity="24903f" origin=",.5" offset="0,.55556mm"/>
            </v:line>
          </w:pict>
        </mc:Fallback>
      </mc:AlternateContent>
    </w:r>
    <w:r w:rsidR="00156C22" w:rsidRPr="00156C22">
      <w:t>(</w:t>
    </w:r>
    <w:r w:rsidR="00156C22" w:rsidRPr="00156C22">
      <w:rPr>
        <w:sz w:val="20"/>
      </w:rPr>
      <w:t xml:space="preserve">Değişik: </w:t>
    </w:r>
    <w:proofErr w:type="gramStart"/>
    <w:r w:rsidR="00156C22" w:rsidRPr="00156C22">
      <w:rPr>
        <w:sz w:val="20"/>
      </w:rPr>
      <w:t>27/08/2019</w:t>
    </w:r>
    <w:proofErr w:type="gramEnd"/>
    <w:r w:rsidR="00156C22" w:rsidRPr="00156C22">
      <w:rPr>
        <w:sz w:val="20"/>
      </w:rPr>
      <w:t xml:space="preserve"> tarihli ve 15362682 sayılı Makam Onayı) ve benzeri konular gündeme alınarak görüşülür, değerlendirilir ve kararlar alınır.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808" w:rsidRDefault="00075808" w:rsidP="00456BF1">
      <w:pPr>
        <w:spacing w:after="0" w:line="240" w:lineRule="auto"/>
      </w:pPr>
      <w:r>
        <w:separator/>
      </w:r>
    </w:p>
  </w:footnote>
  <w:footnote w:type="continuationSeparator" w:id="0">
    <w:p w:rsidR="00075808" w:rsidRDefault="00075808" w:rsidP="00456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BF1" w:rsidRPr="00456BF1" w:rsidRDefault="00456BF1" w:rsidP="00456BF1">
    <w:pPr>
      <w:tabs>
        <w:tab w:val="left" w:pos="9072"/>
      </w:tabs>
      <w:spacing w:after="0"/>
      <w:jc w:val="center"/>
      <w:rPr>
        <w:rFonts w:ascii="Times New Roman" w:hAnsi="Times New Roman" w:cs="Times New Roman"/>
        <w:b/>
        <w:sz w:val="24"/>
        <w:szCs w:val="24"/>
      </w:rPr>
    </w:pPr>
    <w:r w:rsidRPr="00456BF1">
      <w:rPr>
        <w:rFonts w:ascii="Times New Roman" w:eastAsia="Times New Roman" w:hAnsi="Times New Roman" w:cs="Times New Roman"/>
        <w:b/>
        <w:spacing w:val="3"/>
        <w:w w:val="99"/>
        <w:sz w:val="24"/>
        <w:szCs w:val="24"/>
      </w:rPr>
      <w:t>TC</w:t>
    </w:r>
  </w:p>
  <w:p w:rsidR="00456BF1" w:rsidRPr="00456BF1" w:rsidRDefault="00456BF1" w:rsidP="00456BF1">
    <w:pPr>
      <w:tabs>
        <w:tab w:val="left" w:pos="9072"/>
      </w:tabs>
      <w:spacing w:before="1" w:after="0"/>
      <w:jc w:val="center"/>
      <w:rPr>
        <w:rFonts w:ascii="Times New Roman" w:hAnsi="Times New Roman" w:cs="Times New Roman"/>
        <w:b/>
        <w:sz w:val="24"/>
        <w:szCs w:val="24"/>
      </w:rPr>
    </w:pPr>
    <w:proofErr w:type="gramStart"/>
    <w:r w:rsidRPr="00456BF1">
      <w:rPr>
        <w:rFonts w:ascii="Times New Roman" w:hAnsi="Times New Roman" w:cs="Times New Roman"/>
        <w:b/>
        <w:sz w:val="24"/>
        <w:szCs w:val="24"/>
      </w:rPr>
      <w:t>KDZ.EREĞLI</w:t>
    </w:r>
    <w:proofErr w:type="gramEnd"/>
    <w:r w:rsidRPr="00456BF1">
      <w:rPr>
        <w:rFonts w:ascii="Times New Roman" w:hAnsi="Times New Roman" w:cs="Times New Roman"/>
        <w:b/>
        <w:spacing w:val="-6"/>
        <w:sz w:val="24"/>
        <w:szCs w:val="24"/>
      </w:rPr>
      <w:t xml:space="preserve"> </w:t>
    </w:r>
    <w:r w:rsidRPr="00456BF1">
      <w:rPr>
        <w:rFonts w:ascii="Times New Roman" w:eastAsia="Times New Roman" w:hAnsi="Times New Roman" w:cs="Times New Roman"/>
        <w:b/>
        <w:spacing w:val="2"/>
        <w:w w:val="99"/>
        <w:sz w:val="24"/>
        <w:szCs w:val="24"/>
      </w:rPr>
      <w:t>K</w:t>
    </w:r>
    <w:r w:rsidRPr="00456BF1">
      <w:rPr>
        <w:rFonts w:ascii="Times New Roman" w:eastAsia="Times New Roman" w:hAnsi="Times New Roman" w:cs="Times New Roman"/>
        <w:b/>
        <w:spacing w:val="-2"/>
        <w:w w:val="99"/>
        <w:sz w:val="24"/>
        <w:szCs w:val="24"/>
      </w:rPr>
      <w:t>A</w:t>
    </w:r>
    <w:r w:rsidRPr="00456BF1">
      <w:rPr>
        <w:rFonts w:ascii="Times New Roman" w:eastAsia="Times New Roman" w:hAnsi="Times New Roman" w:cs="Times New Roman"/>
        <w:b/>
        <w:w w:val="99"/>
        <w:sz w:val="24"/>
        <w:szCs w:val="24"/>
      </w:rPr>
      <w:t>Y</w:t>
    </w:r>
    <w:r w:rsidRPr="00456BF1">
      <w:rPr>
        <w:rFonts w:ascii="Times New Roman" w:eastAsia="Times New Roman" w:hAnsi="Times New Roman" w:cs="Times New Roman"/>
        <w:b/>
        <w:spacing w:val="3"/>
        <w:w w:val="99"/>
        <w:sz w:val="24"/>
        <w:szCs w:val="24"/>
      </w:rPr>
      <w:t>M</w:t>
    </w:r>
    <w:r w:rsidRPr="00456BF1">
      <w:rPr>
        <w:rFonts w:ascii="Times New Roman" w:eastAsia="Times New Roman" w:hAnsi="Times New Roman" w:cs="Times New Roman"/>
        <w:b/>
        <w:w w:val="99"/>
        <w:sz w:val="24"/>
        <w:szCs w:val="24"/>
      </w:rPr>
      <w:t>A</w:t>
    </w:r>
    <w:r w:rsidRPr="00456BF1">
      <w:rPr>
        <w:rFonts w:ascii="Times New Roman" w:eastAsia="Times New Roman" w:hAnsi="Times New Roman" w:cs="Times New Roman"/>
        <w:b/>
        <w:spacing w:val="3"/>
        <w:w w:val="99"/>
        <w:sz w:val="24"/>
        <w:szCs w:val="24"/>
      </w:rPr>
      <w:t>K</w:t>
    </w:r>
    <w:r w:rsidRPr="00456BF1">
      <w:rPr>
        <w:rFonts w:ascii="Times New Roman" w:eastAsia="Times New Roman" w:hAnsi="Times New Roman" w:cs="Times New Roman"/>
        <w:b/>
        <w:spacing w:val="-2"/>
        <w:w w:val="99"/>
        <w:sz w:val="24"/>
        <w:szCs w:val="24"/>
      </w:rPr>
      <w:t>A</w:t>
    </w:r>
    <w:r w:rsidRPr="00456BF1">
      <w:rPr>
        <w:rFonts w:ascii="Times New Roman" w:eastAsia="Times New Roman" w:hAnsi="Times New Roman" w:cs="Times New Roman"/>
        <w:b/>
        <w:spacing w:val="3"/>
        <w:w w:val="99"/>
        <w:sz w:val="24"/>
        <w:szCs w:val="24"/>
      </w:rPr>
      <w:t>M</w:t>
    </w:r>
    <w:r w:rsidRPr="00456BF1">
      <w:rPr>
        <w:rFonts w:ascii="Times New Roman" w:eastAsia="Times New Roman" w:hAnsi="Times New Roman" w:cs="Times New Roman"/>
        <w:b/>
        <w:spacing w:val="-2"/>
        <w:sz w:val="24"/>
        <w:szCs w:val="24"/>
      </w:rPr>
      <w:t>L</w:t>
    </w:r>
    <w:r w:rsidRPr="00456BF1">
      <w:rPr>
        <w:rFonts w:ascii="Times New Roman" w:eastAsia="Times New Roman" w:hAnsi="Times New Roman" w:cs="Times New Roman"/>
        <w:b/>
        <w:spacing w:val="1"/>
        <w:w w:val="99"/>
        <w:sz w:val="24"/>
        <w:szCs w:val="24"/>
      </w:rPr>
      <w:t>I</w:t>
    </w:r>
    <w:r w:rsidRPr="00456BF1">
      <w:rPr>
        <w:rFonts w:ascii="Times New Roman" w:eastAsia="Times New Roman" w:hAnsi="Times New Roman" w:cs="Times New Roman"/>
        <w:b/>
        <w:w w:val="99"/>
        <w:sz w:val="24"/>
        <w:szCs w:val="24"/>
      </w:rPr>
      <w:t>ĞI</w:t>
    </w:r>
  </w:p>
  <w:p w:rsidR="00456BF1" w:rsidRPr="00456BF1" w:rsidRDefault="00456BF1" w:rsidP="00456BF1">
    <w:pPr>
      <w:tabs>
        <w:tab w:val="left" w:pos="9072"/>
      </w:tabs>
      <w:spacing w:after="0" w:line="220" w:lineRule="exact"/>
      <w:jc w:val="center"/>
      <w:rPr>
        <w:rFonts w:ascii="Times New Roman" w:hAnsi="Times New Roman" w:cs="Times New Roman"/>
        <w:b/>
        <w:sz w:val="24"/>
        <w:szCs w:val="24"/>
      </w:rPr>
    </w:pPr>
    <w:r w:rsidRPr="00456BF1">
      <w:rPr>
        <w:rFonts w:ascii="Times New Roman" w:hAnsi="Times New Roman" w:cs="Times New Roman"/>
        <w:b/>
        <w:sz w:val="24"/>
        <w:szCs w:val="24"/>
      </w:rPr>
      <w:t xml:space="preserve">Ereğli Mesleki ve Teknik Anadolu Lisesi </w:t>
    </w:r>
    <w:r w:rsidRPr="00456BF1">
      <w:rPr>
        <w:rFonts w:ascii="Times New Roman" w:eastAsia="Times New Roman" w:hAnsi="Times New Roman" w:cs="Times New Roman"/>
        <w:b/>
        <w:spacing w:val="3"/>
        <w:w w:val="99"/>
        <w:sz w:val="24"/>
        <w:szCs w:val="24"/>
      </w:rPr>
      <w:t>M</w:t>
    </w:r>
    <w:r w:rsidRPr="00456BF1">
      <w:rPr>
        <w:rFonts w:ascii="Times New Roman" w:eastAsia="Times New Roman" w:hAnsi="Times New Roman" w:cs="Times New Roman"/>
        <w:b/>
        <w:spacing w:val="-1"/>
        <w:w w:val="99"/>
        <w:sz w:val="24"/>
        <w:szCs w:val="24"/>
      </w:rPr>
      <w:t>ü</w:t>
    </w:r>
    <w:r w:rsidRPr="00456BF1">
      <w:rPr>
        <w:rFonts w:ascii="Times New Roman" w:eastAsia="Times New Roman" w:hAnsi="Times New Roman" w:cs="Times New Roman"/>
        <w:b/>
        <w:spacing w:val="1"/>
        <w:w w:val="99"/>
        <w:sz w:val="24"/>
        <w:szCs w:val="24"/>
      </w:rPr>
      <w:t>d</w:t>
    </w:r>
    <w:r w:rsidRPr="00456BF1">
      <w:rPr>
        <w:rFonts w:ascii="Times New Roman" w:eastAsia="Times New Roman" w:hAnsi="Times New Roman" w:cs="Times New Roman"/>
        <w:b/>
        <w:spacing w:val="-1"/>
        <w:w w:val="99"/>
        <w:sz w:val="24"/>
        <w:szCs w:val="24"/>
      </w:rPr>
      <w:t>ü</w:t>
    </w:r>
    <w:r w:rsidRPr="00456BF1">
      <w:rPr>
        <w:rFonts w:ascii="Times New Roman" w:eastAsia="Times New Roman" w:hAnsi="Times New Roman" w:cs="Times New Roman"/>
        <w:b/>
        <w:spacing w:val="1"/>
        <w:w w:val="99"/>
        <w:sz w:val="24"/>
        <w:szCs w:val="24"/>
      </w:rPr>
      <w:t>r</w:t>
    </w:r>
    <w:r w:rsidRPr="00456BF1">
      <w:rPr>
        <w:rFonts w:ascii="Times New Roman" w:eastAsia="Times New Roman" w:hAnsi="Times New Roman" w:cs="Times New Roman"/>
        <w:b/>
        <w:spacing w:val="2"/>
        <w:sz w:val="24"/>
        <w:szCs w:val="24"/>
      </w:rPr>
      <w:t>l</w:t>
    </w:r>
    <w:r w:rsidRPr="00456BF1">
      <w:rPr>
        <w:rFonts w:ascii="Times New Roman" w:eastAsia="Times New Roman" w:hAnsi="Times New Roman" w:cs="Times New Roman"/>
        <w:b/>
        <w:spacing w:val="1"/>
        <w:w w:val="99"/>
        <w:sz w:val="24"/>
        <w:szCs w:val="24"/>
      </w:rPr>
      <w:t>ü</w:t>
    </w:r>
    <w:r w:rsidRPr="00456BF1">
      <w:rPr>
        <w:rFonts w:ascii="Times New Roman" w:eastAsia="Times New Roman" w:hAnsi="Times New Roman" w:cs="Times New Roman"/>
        <w:b/>
        <w:spacing w:val="-1"/>
        <w:w w:val="99"/>
        <w:sz w:val="24"/>
        <w:szCs w:val="24"/>
      </w:rPr>
      <w:t>ğ</w:t>
    </w:r>
    <w:r w:rsidRPr="00456BF1">
      <w:rPr>
        <w:rFonts w:ascii="Times New Roman" w:eastAsia="Times New Roman" w:hAnsi="Times New Roman" w:cs="Times New Roman"/>
        <w:b/>
        <w:w w:val="99"/>
        <w:sz w:val="24"/>
        <w:szCs w:val="24"/>
      </w:rPr>
      <w:t>ü</w:t>
    </w:r>
  </w:p>
  <w:p w:rsidR="00456BF1" w:rsidRDefault="00456BF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8597D"/>
    <w:multiLevelType w:val="hybridMultilevel"/>
    <w:tmpl w:val="D83E39F0"/>
    <w:lvl w:ilvl="0" w:tplc="77A0D28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D296785"/>
    <w:multiLevelType w:val="hybridMultilevel"/>
    <w:tmpl w:val="BCE08A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601B18"/>
    <w:multiLevelType w:val="hybridMultilevel"/>
    <w:tmpl w:val="22D8227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C0D31B1"/>
    <w:multiLevelType w:val="hybridMultilevel"/>
    <w:tmpl w:val="33C8D8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7A3115"/>
    <w:multiLevelType w:val="hybridMultilevel"/>
    <w:tmpl w:val="730C010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F267CAC"/>
    <w:multiLevelType w:val="hybridMultilevel"/>
    <w:tmpl w:val="56B6ED2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42E462A3"/>
    <w:multiLevelType w:val="hybridMultilevel"/>
    <w:tmpl w:val="86E2F914"/>
    <w:lvl w:ilvl="0" w:tplc="041F000F">
      <w:start w:val="1"/>
      <w:numFmt w:val="decimal"/>
      <w:lvlText w:val="%1."/>
      <w:lvlJc w:val="left"/>
      <w:pPr>
        <w:ind w:left="720" w:hanging="360"/>
      </w:pPr>
    </w:lvl>
    <w:lvl w:ilvl="1" w:tplc="709EDBA8">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1B40AFC"/>
    <w:multiLevelType w:val="hybridMultilevel"/>
    <w:tmpl w:val="53C28DF2"/>
    <w:lvl w:ilvl="0" w:tplc="21088814">
      <w:start w:val="1"/>
      <w:numFmt w:val="decimal"/>
      <w:lvlText w:val="%1."/>
      <w:lvlJc w:val="left"/>
      <w:pPr>
        <w:ind w:left="502"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2"/>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85"/>
    <w:rsid w:val="00067431"/>
    <w:rsid w:val="000700A5"/>
    <w:rsid w:val="00075808"/>
    <w:rsid w:val="000E1C3A"/>
    <w:rsid w:val="00156C22"/>
    <w:rsid w:val="00236FA3"/>
    <w:rsid w:val="002766F8"/>
    <w:rsid w:val="0028025E"/>
    <w:rsid w:val="002D26AD"/>
    <w:rsid w:val="0042715B"/>
    <w:rsid w:val="00427CB2"/>
    <w:rsid w:val="00456BF1"/>
    <w:rsid w:val="004642BF"/>
    <w:rsid w:val="005951B1"/>
    <w:rsid w:val="00657778"/>
    <w:rsid w:val="007268A0"/>
    <w:rsid w:val="00755383"/>
    <w:rsid w:val="0082201E"/>
    <w:rsid w:val="00875E0C"/>
    <w:rsid w:val="00887BB6"/>
    <w:rsid w:val="008A3F3D"/>
    <w:rsid w:val="008A4DE4"/>
    <w:rsid w:val="008B6AD4"/>
    <w:rsid w:val="008C3DA0"/>
    <w:rsid w:val="009D041A"/>
    <w:rsid w:val="00A35371"/>
    <w:rsid w:val="00A93F20"/>
    <w:rsid w:val="00BC0C5D"/>
    <w:rsid w:val="00BE0285"/>
    <w:rsid w:val="00BE0B4F"/>
    <w:rsid w:val="00C1564E"/>
    <w:rsid w:val="00CA6EA1"/>
    <w:rsid w:val="00CD7DCF"/>
    <w:rsid w:val="00CF726C"/>
    <w:rsid w:val="00D57065"/>
    <w:rsid w:val="00DD602F"/>
    <w:rsid w:val="00E81D4C"/>
    <w:rsid w:val="00E95C47"/>
    <w:rsid w:val="00F362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0C2DB3-5208-4320-AB31-AE8570A2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285"/>
  </w:style>
  <w:style w:type="paragraph" w:styleId="Balk1">
    <w:name w:val="heading 1"/>
    <w:basedOn w:val="Normal"/>
    <w:next w:val="Normal"/>
    <w:link w:val="Balk1Char"/>
    <w:uiPriority w:val="9"/>
    <w:qFormat/>
    <w:rsid w:val="00E95C47"/>
    <w:pPr>
      <w:keepNext/>
      <w:spacing w:before="1" w:after="0" w:line="240" w:lineRule="auto"/>
      <w:ind w:right="26"/>
      <w:jc w:val="center"/>
      <w:outlineLvl w:val="0"/>
    </w:pPr>
    <w:rPr>
      <w:rFonts w:ascii="Times New Roman" w:eastAsia="Times New Roman" w:hAnsi="Times New Roman" w:cs="Times New Roman"/>
      <w:b/>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56BF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6BF1"/>
  </w:style>
  <w:style w:type="paragraph" w:styleId="Altbilgi">
    <w:name w:val="footer"/>
    <w:basedOn w:val="Normal"/>
    <w:link w:val="AltbilgiChar"/>
    <w:uiPriority w:val="99"/>
    <w:unhideWhenUsed/>
    <w:rsid w:val="00456B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6BF1"/>
  </w:style>
  <w:style w:type="paragraph" w:styleId="ListeParagraf">
    <w:name w:val="List Paragraph"/>
    <w:basedOn w:val="Normal"/>
    <w:uiPriority w:val="34"/>
    <w:qFormat/>
    <w:rsid w:val="00CF726C"/>
    <w:pPr>
      <w:ind w:left="720"/>
      <w:contextualSpacing/>
    </w:pPr>
  </w:style>
  <w:style w:type="character" w:customStyle="1" w:styleId="Balk1Char">
    <w:name w:val="Başlık 1 Char"/>
    <w:basedOn w:val="VarsaylanParagrafYazTipi"/>
    <w:link w:val="Balk1"/>
    <w:uiPriority w:val="9"/>
    <w:rsid w:val="00E95C47"/>
    <w:rPr>
      <w:rFonts w:ascii="Times New Roman" w:eastAsia="Times New Roman" w:hAnsi="Times New Roman" w:cs="Times New Roman"/>
      <w:b/>
      <w:sz w:val="24"/>
      <w:szCs w:val="24"/>
      <w:lang w:val="en-US"/>
    </w:rPr>
  </w:style>
  <w:style w:type="paragraph" w:styleId="GvdeMetni">
    <w:name w:val="Body Text"/>
    <w:basedOn w:val="Normal"/>
    <w:link w:val="GvdeMetniChar"/>
    <w:uiPriority w:val="99"/>
    <w:unhideWhenUsed/>
    <w:rsid w:val="00BE0B4F"/>
    <w:rPr>
      <w:sz w:val="20"/>
    </w:rPr>
  </w:style>
  <w:style w:type="character" w:customStyle="1" w:styleId="GvdeMetniChar">
    <w:name w:val="Gövde Metni Char"/>
    <w:basedOn w:val="VarsaylanParagrafYazTipi"/>
    <w:link w:val="GvdeMetni"/>
    <w:uiPriority w:val="99"/>
    <w:rsid w:val="00BE0B4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E0EA0-A08C-40DB-9E8A-19C6361F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589</Words>
  <Characters>3360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Aydoğan</dc:creator>
  <cp:lastModifiedBy>Ömer Aydoğan</cp:lastModifiedBy>
  <cp:revision>4</cp:revision>
  <dcterms:created xsi:type="dcterms:W3CDTF">2021-02-17T09:01:00Z</dcterms:created>
  <dcterms:modified xsi:type="dcterms:W3CDTF">2021-02-18T14:46:00Z</dcterms:modified>
</cp:coreProperties>
</file>